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b/>
          <w:bCs/>
        </w:rPr>
        <w:t>Федеральное государственное образовательное учреждение</w:t>
      </w:r>
    </w:p>
    <w:p>
      <w:pPr>
        <w:jc w:val="center"/>
        <w:rPr>
          <w:b/>
          <w:bCs/>
        </w:rPr>
      </w:pPr>
      <w:r>
        <w:rPr>
          <w:b/>
          <w:bCs/>
        </w:rPr>
        <w:t>высшего образования</w:t>
      </w:r>
    </w:p>
    <w:p>
      <w:pPr>
        <w:jc w:val="center"/>
        <w:rPr>
          <w:b/>
          <w:bCs/>
        </w:rPr>
      </w:pPr>
      <w:r>
        <w:rPr>
          <w:b/>
          <w:bCs/>
        </w:rPr>
        <w:t>«Московский государственный институт культуры»</w:t>
      </w:r>
    </w:p>
    <w:p/>
    <w:p/>
    <w:p/>
    <w:p/>
    <w:p/>
    <w:p>
      <w:pPr>
        <w:jc w:val="right"/>
        <w:rPr>
          <w:b/>
          <w:bCs/>
        </w:rPr>
      </w:pPr>
      <w:r>
        <w:rPr>
          <w:b/>
          <w:bCs/>
        </w:rPr>
        <w:t xml:space="preserve">УТВЕРЖДЕНО:   </w:t>
      </w:r>
    </w:p>
    <w:p>
      <w:pPr>
        <w:jc w:val="right"/>
        <w:rPr>
          <w:b/>
          <w:bCs/>
        </w:rPr>
      </w:pPr>
      <w:r>
        <w:rPr>
          <w:b/>
          <w:bCs/>
        </w:rPr>
        <w:t xml:space="preserve">  Председатель УМС  </w:t>
      </w:r>
    </w:p>
    <w:p>
      <w:pPr>
        <w:jc w:val="right"/>
        <w:rPr>
          <w:b/>
          <w:bCs/>
        </w:rPr>
      </w:pPr>
      <w:r>
        <w:rPr>
          <w:b/>
          <w:bCs/>
        </w:rPr>
        <w:t xml:space="preserve">факультета Медиакоммуникаций и </w:t>
      </w:r>
    </w:p>
    <w:p>
      <w:pPr>
        <w:jc w:val="right"/>
        <w:rPr>
          <w:b/>
          <w:bCs/>
        </w:rPr>
      </w:pPr>
      <w:r>
        <w:rPr>
          <w:b/>
          <w:bCs/>
        </w:rPr>
        <w:t>аудиовизуальных искусств</w:t>
      </w:r>
    </w:p>
    <w:p>
      <w:pPr>
        <w:jc w:val="right"/>
        <w:rPr>
          <w:b/>
          <w:bCs/>
        </w:rPr>
      </w:pPr>
      <w:r>
        <w:rPr>
          <w:b/>
          <w:bCs/>
        </w:rPr>
        <w:t xml:space="preserve">Кот Ю.В. 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pStyle w:val="9"/>
      </w:pPr>
    </w:p>
    <w:p>
      <w:pPr>
        <w:pStyle w:val="9"/>
      </w:pPr>
    </w:p>
    <w:p>
      <w:pPr>
        <w:jc w:val="center"/>
        <w:rPr>
          <w:b/>
        </w:rPr>
      </w:pPr>
      <w:r>
        <w:rPr>
          <w:b/>
        </w:rPr>
        <w:t>фОНД ОЦЕНОЧНЫХ СРЕДСТВ</w:t>
      </w:r>
    </w:p>
    <w:p>
      <w:pPr>
        <w:jc w:val="center"/>
        <w:rPr>
          <w:b/>
        </w:rPr>
      </w:pPr>
      <w:r>
        <w:rPr>
          <w:b/>
        </w:rPr>
        <w:t xml:space="preserve">ТЕКУЩЕГО КОНТРОЛЯ И ПРОМЕЖУТОЧНОЙ АТТЕСТАЦИИ </w:t>
      </w:r>
    </w:p>
    <w:p>
      <w:pPr>
        <w:jc w:val="center"/>
        <w:rPr>
          <w:b/>
        </w:rPr>
      </w:pPr>
      <w:r>
        <w:rPr>
          <w:b/>
        </w:rPr>
        <w:t xml:space="preserve">ПО ДИСЦИПЛИНЕ </w:t>
      </w:r>
    </w:p>
    <w:p>
      <w:pPr>
        <w:jc w:val="center"/>
        <w:rPr>
          <w:b/>
          <w:bCs/>
        </w:rPr>
      </w:pPr>
      <w:r>
        <w:rPr>
          <w:b/>
        </w:rPr>
        <w:t xml:space="preserve"> иСТОРИЯ ЗАРУБЕЖНОЙ ЛИТЕРАТУРЫ</w:t>
      </w:r>
    </w:p>
    <w:p>
      <w:pPr>
        <w:jc w:val="both"/>
        <w:rPr>
          <w:rFonts w:eastAsia="SimSun"/>
          <w:b/>
          <w:lang w:eastAsia="en-US"/>
        </w:rPr>
      </w:pPr>
    </w:p>
    <w:p>
      <w:pPr>
        <w:jc w:val="both"/>
        <w:rPr>
          <w:rFonts w:eastAsia="SimSun"/>
          <w:b/>
          <w:lang w:eastAsia="en-US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eastAsia="Times New Roman"/>
          <w:b/>
          <w:bCs/>
        </w:rPr>
      </w:pPr>
    </w:p>
    <w:p>
      <w:pPr>
        <w:tabs>
          <w:tab w:val="right" w:leader="underscore" w:pos="8505"/>
        </w:tabs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Направление подготовки/специальности 52.03.06 Драматургия</w:t>
      </w:r>
    </w:p>
    <w:p>
      <w:pPr>
        <w:tabs>
          <w:tab w:val="right" w:leader="underscore" w:pos="8505"/>
        </w:tabs>
        <w:ind w:firstLine="567"/>
        <w:jc w:val="center"/>
        <w:rPr>
          <w:rFonts w:eastAsia="Times New Roman"/>
          <w:b/>
          <w:bCs/>
        </w:rPr>
      </w:pPr>
    </w:p>
    <w:p>
      <w:pPr>
        <w:tabs>
          <w:tab w:val="right" w:leader="underscore" w:pos="8505"/>
        </w:tabs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Профиль подготовки/специализация «Мастерство кинодраматурга»</w:t>
      </w:r>
    </w:p>
    <w:p>
      <w:pPr>
        <w:tabs>
          <w:tab w:val="right" w:leader="underscore" w:pos="8505"/>
        </w:tabs>
        <w:jc w:val="both"/>
        <w:rPr>
          <w:rFonts w:eastAsia="Times New Roman"/>
          <w:b/>
          <w:bCs/>
          <w:color w:val="000000" w:themeColor="text1"/>
        </w:rPr>
      </w:pPr>
    </w:p>
    <w:p>
      <w:pPr>
        <w:tabs>
          <w:tab w:val="right" w:leader="underscore" w:pos="8505"/>
        </w:tabs>
        <w:jc w:val="center"/>
        <w:rPr>
          <w:rFonts w:eastAsia="Times New Roman"/>
          <w:b/>
          <w:bCs/>
          <w:color w:val="000000" w:themeColor="text1"/>
        </w:rPr>
      </w:pPr>
      <w:r>
        <w:rPr>
          <w:rFonts w:eastAsia="Times New Roman"/>
          <w:b/>
          <w:bCs/>
          <w:color w:val="000000" w:themeColor="text1"/>
        </w:rPr>
        <w:t>Квалификация (степень) выпускника бакалавр</w:t>
      </w:r>
    </w:p>
    <w:p>
      <w:pPr>
        <w:jc w:val="center"/>
        <w:rPr>
          <w:rFonts w:eastAsia="Lucida Sans Unicode"/>
          <w:i/>
          <w:iCs/>
          <w:kern w:val="2"/>
        </w:rPr>
      </w:pPr>
      <w:r>
        <w:rPr>
          <w:rFonts w:eastAsia="Lucida Sans Unicode"/>
          <w:b/>
          <w:iCs/>
          <w:kern w:val="2"/>
        </w:rPr>
        <w:t xml:space="preserve">Форма обучения: Очная </w:t>
      </w:r>
    </w:p>
    <w:p>
      <w:pPr>
        <w:tabs>
          <w:tab w:val="right" w:leader="underscore" w:pos="8505"/>
        </w:tabs>
        <w:jc w:val="both"/>
        <w:rPr>
          <w:rFonts w:eastAsia="Times New Roman"/>
          <w:b/>
          <w:bCs/>
          <w:color w:val="000000" w:themeColor="text1"/>
          <w:vertAlign w:val="superscript"/>
        </w:rPr>
      </w:pPr>
    </w:p>
    <w:p>
      <w:pPr>
        <w:tabs>
          <w:tab w:val="right" w:leader="underscore" w:pos="8505"/>
        </w:tabs>
        <w:ind w:firstLine="567"/>
        <w:rPr>
          <w:b/>
          <w:bCs/>
        </w:rPr>
      </w:pPr>
    </w:p>
    <w:p>
      <w:pPr>
        <w:tabs>
          <w:tab w:val="right" w:leader="underscore" w:pos="8505"/>
        </w:tabs>
        <w:ind w:firstLine="567"/>
        <w:rPr>
          <w:b/>
          <w:bCs/>
        </w:rPr>
      </w:pPr>
    </w:p>
    <w:p>
      <w:pPr>
        <w:tabs>
          <w:tab w:val="right" w:leader="underscore" w:pos="8505"/>
        </w:tabs>
        <w:rPr>
          <w:b/>
          <w:bCs/>
        </w:rPr>
      </w:pPr>
    </w:p>
    <w:p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</w:p>
    <w:p>
      <w:pPr>
        <w:tabs>
          <w:tab w:val="left" w:pos="708"/>
        </w:tabs>
        <w:ind w:left="426"/>
        <w:rPr>
          <w:b/>
        </w:rPr>
      </w:pPr>
    </w:p>
    <w:p>
      <w:pPr>
        <w:tabs>
          <w:tab w:val="left" w:pos="708"/>
        </w:tabs>
        <w:ind w:left="426"/>
        <w:rPr>
          <w:b/>
        </w:rPr>
      </w:pPr>
    </w:p>
    <w:p>
      <w:pPr>
        <w:tabs>
          <w:tab w:val="left" w:pos="708"/>
        </w:tabs>
        <w:ind w:left="426"/>
        <w:rPr>
          <w:b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(ФОС адаптирован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для лиц с ограниченными возможностями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здоровья и инвалидов)</w:t>
      </w:r>
    </w:p>
    <w:p>
      <w:pPr>
        <w:tabs>
          <w:tab w:val="left" w:pos="708"/>
        </w:tabs>
        <w:rPr>
          <w:b/>
        </w:rPr>
      </w:pPr>
    </w:p>
    <w:p>
      <w:pPr>
        <w:tabs>
          <w:tab w:val="left" w:pos="708"/>
        </w:tabs>
        <w:ind w:left="426"/>
        <w:rPr>
          <w:b/>
        </w:rPr>
      </w:pPr>
    </w:p>
    <w:p>
      <w:pPr>
        <w:tabs>
          <w:tab w:val="left" w:pos="708"/>
        </w:tabs>
        <w:ind w:left="426"/>
        <w:rPr>
          <w:b/>
        </w:rPr>
      </w:pPr>
    </w:p>
    <w:p>
      <w:pPr>
        <w:tabs>
          <w:tab w:val="left" w:pos="708"/>
        </w:tabs>
        <w:rPr>
          <w:b/>
        </w:rPr>
      </w:pPr>
    </w:p>
    <w:p>
      <w:pPr>
        <w:tabs>
          <w:tab w:val="left" w:pos="708"/>
        </w:tabs>
        <w:ind w:left="426" w:hanging="426"/>
        <w:jc w:val="center"/>
        <w:rPr>
          <w:b/>
          <w:bCs/>
        </w:rPr>
      </w:pPr>
    </w:p>
    <w:p>
      <w:pPr>
        <w:tabs>
          <w:tab w:val="left" w:pos="708"/>
        </w:tabs>
        <w:ind w:left="426" w:hanging="426"/>
        <w:jc w:val="center"/>
        <w:rPr>
          <w:b/>
          <w:bCs/>
        </w:rPr>
      </w:pPr>
    </w:p>
    <w:p>
      <w:pPr>
        <w:jc w:val="both"/>
        <w:rPr>
          <w:rFonts w:eastAsia="Times New Roman"/>
          <w:lang w:eastAsia="en-US"/>
        </w:rPr>
      </w:pPr>
    </w:p>
    <w:p>
      <w:pPr>
        <w:jc w:val="both"/>
        <w:rPr>
          <w:rFonts w:eastAsia="Times New Roman"/>
          <w:lang w:eastAsia="en-US"/>
        </w:rPr>
      </w:pPr>
    </w:p>
    <w:p>
      <w:pPr>
        <w:jc w:val="both"/>
        <w:rPr>
          <w:rFonts w:eastAsia="Times New Roman"/>
          <w:lang w:eastAsia="en-US"/>
        </w:rPr>
      </w:pPr>
    </w:p>
    <w:p>
      <w:pPr>
        <w:tabs>
          <w:tab w:val="left" w:pos="708"/>
        </w:tabs>
        <w:ind w:left="426" w:hanging="426"/>
        <w:jc w:val="center"/>
        <w:rPr>
          <w:b/>
          <w:bCs/>
        </w:rPr>
      </w:pPr>
    </w:p>
    <w:p>
      <w:pPr>
        <w:tabs>
          <w:tab w:val="left" w:pos="708"/>
        </w:tabs>
        <w:ind w:left="426" w:hanging="426"/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  <w:bookmarkStart w:id="6" w:name="_GoBack"/>
      <w:bookmarkEnd w:id="6"/>
    </w:p>
    <w:p>
      <w:pPr>
        <w:jc w:val="center"/>
        <w:rPr>
          <w:b/>
          <w:bCs/>
        </w:rPr>
      </w:pPr>
      <w:r>
        <w:rPr>
          <w:b/>
          <w:bCs/>
        </w:rPr>
        <w:t>Раздел 1. Перечень компетенций</w:t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tbl>
      <w:tblPr>
        <w:tblStyle w:val="4"/>
        <w:tblW w:w="5461" w:type="pct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7"/>
        <w:gridCol w:w="3206"/>
        <w:gridCol w:w="3208"/>
        <w:gridCol w:w="2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35" w:type="pct"/>
            <w:vAlign w:val="center"/>
          </w:tcPr>
          <w:p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Формируемые компетенции</w:t>
            </w:r>
          </w:p>
        </w:tc>
        <w:tc>
          <w:tcPr>
            <w:tcW w:w="1457" w:type="pct"/>
            <w:vAlign w:val="center"/>
          </w:tcPr>
          <w:p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Индикаторы компетенций</w:t>
            </w:r>
          </w:p>
        </w:tc>
        <w:tc>
          <w:tcPr>
            <w:tcW w:w="1458" w:type="pct"/>
            <w:vAlign w:val="center"/>
          </w:tcPr>
          <w:p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250" w:type="pct"/>
          </w:tcPr>
          <w:p>
            <w:pPr>
              <w:suppressAutoHyphens/>
              <w:jc w:val="center"/>
            </w:pPr>
            <w:r>
              <w:rPr>
                <w:b/>
              </w:rPr>
              <w:t>Наименование оценочных средств</w:t>
            </w:r>
            <w:r>
              <w:t xml:space="preserve"> </w:t>
            </w:r>
          </w:p>
          <w:p>
            <w:pPr>
              <w:suppressAutoHyphens/>
              <w:jc w:val="center"/>
            </w:pPr>
            <w:r>
              <w:t>(опрос, доклад, реферат, курсовая работа, тест, творческое задание, проект, вопросы/задания промежуточной аттестации и др.)/</w:t>
            </w:r>
          </w:p>
          <w:p>
            <w:pPr>
              <w:suppressAutoHyphens/>
              <w:jc w:val="center"/>
            </w:pPr>
            <w:r>
              <w:t>шифр раздела (пункт/подпункт) в данном документе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83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>
              <w:rPr>
                <w:rFonts w:eastAsia="Times New Roman"/>
                <w:b/>
                <w:bCs/>
                <w:color w:val="000000"/>
                <w:lang w:eastAsia="zh-CN"/>
              </w:rPr>
              <w:t>УК-5:</w:t>
            </w:r>
            <w:r>
              <w:rPr>
                <w:rFonts w:eastAsia="Times New Roman"/>
                <w:color w:val="000000"/>
                <w:lang w:eastAsia="zh-CN"/>
              </w:rPr>
              <w:t xml:space="preserve"> 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>
              <w:rPr>
                <w:rFonts w:eastAsia="Times New Roman"/>
                <w:b/>
                <w:bCs/>
                <w:color w:val="FFFFFF"/>
                <w:lang w:eastAsia="zh-CN"/>
              </w:rPr>
              <w:t>УК-5</w:t>
            </w:r>
          </w:p>
        </w:tc>
        <w:tc>
          <w:tcPr>
            <w:tcW w:w="145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jc w:val="both"/>
            </w:pPr>
            <w:r>
              <w:t xml:space="preserve">УК-5.1 Анализирует теорию и технологии межкультурного взаимодействия. </w:t>
            </w:r>
          </w:p>
          <w:p>
            <w:pPr>
              <w:jc w:val="both"/>
            </w:pPr>
            <w:r>
              <w:t>УК-5.2 Использует технологии межкультурного взаимодействия.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t>УК-5.3 Применяет технологию межкультурного взаимодействия.</w:t>
            </w:r>
          </w:p>
        </w:tc>
        <w:tc>
          <w:tcPr>
            <w:tcW w:w="14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Знать: - какова специфика межкультурного разнообразия обществ в социально-историческом, этническом и философском контекстах; основные достижения мировой культуры, а также средства художественной выразительности в процессе создания текстов и (или) иных коммуникационных продуктов;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содержание основных произведений словесности изучаемого периода;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названия литературных произведений, имена главных героев и проблематику сюжетных коллизий;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основные литературоведческие термины и обозначаемые ими понятия;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уровни функционирования художественного высказывания;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 влияние знания культуры на способы достижения целей и критического переосмысления накопленного отечественного и зарубежного культурного опыта;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 способы обобщения, анализа, восприятия информации о культуре различных стран и народов, постановки цели освоения и использования потенциала культуры и выбору путей ее достижения;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 основные формы культуры, способы их применения при подходе к культуре и обычаям других стран и народов;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 сущность и значение информации о процессах в сфере культуры и их роль в развитии современного информационного общества;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влияние функций культуры на способы интеллектуального, нравственного и профессионального саморазвития и самосовершенствования, повышения своего культурного уровня;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25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>
              <w:rPr>
                <w:rFonts w:eastAsia="Times New Roman"/>
                <w:b/>
                <w:bCs/>
                <w:color w:val="000000"/>
                <w:lang w:eastAsia="zh-CN"/>
              </w:rPr>
              <w:t>Задания реконструктивного уровня:</w:t>
            </w:r>
          </w:p>
          <w:p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>
              <w:rPr>
                <w:rFonts w:eastAsia="Times New Roman"/>
                <w:b/>
                <w:bCs/>
                <w:color w:val="000000"/>
                <w:lang w:eastAsia="zh-CN"/>
              </w:rPr>
              <w:t>Тестирование (2.1), Вопросы для текущего контроля (2.2)</w:t>
            </w:r>
          </w:p>
          <w:p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  <w:p>
            <w:pPr>
              <w:suppressAutoHyphens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Задания исследовательского уровня: </w:t>
            </w:r>
          </w:p>
          <w:p>
            <w:pPr>
              <w:suppressAutoHyphens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Презентации (2.3)</w:t>
            </w:r>
          </w:p>
          <w:p>
            <w:pPr>
              <w:suppressAutoHyphens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Промежуточная аттестация (зачет) (2.4)</w:t>
            </w:r>
          </w:p>
          <w:p>
            <w:pPr>
              <w:suppressAutoHyphens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Промежуточная аттестация (зачет с оценкой) (2.5)</w:t>
            </w:r>
          </w:p>
          <w:p>
            <w:pPr>
              <w:suppressAutoHyphens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Итоговая аттестация (экзамен) (2.6)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8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4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4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Уметь: - использовать многообразие достижений отечественной и мировой культуры в процессе создания медиатекстов и (или) медиапродуктов и (или) коммуникационных продуктов;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показать кругозор в сфере отечественного и мирового культурного процесса, а также средства художественной выразительности в процессе создания медиатекстов и (или) медиапродуктов и (или) коммуникационных продуктов;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на теоретическом уровне осуществлять литературоведческий разбор художественных произведений, оперировать центральными литературоведческими и философскими понятиями, (выделять сюжет, фабулу, анализировать композицию произведения, систему художественных образов и литературных тропов и т.д.), использовать понятийный и терминологический аппарат гуманитарных дисциплин;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определить взаимосвязь со временем его возникновения, оценить идею и проблематику произведения;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на практическом уровне — уметь работать с конкретными художественными текстами;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 логически верно, аргументировано и ясно, в соответствии с общекультурными нормами строить устную и письменную речь;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 критически переосмысливать опыт, накопленный в ходе многовекового развития культуры;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 выстраивать отношения человека с человеком, человека с обществом с учетом социальной политики государства в области культуры;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 воспринимать культуру и обычаи других стран и народов, с терпимостью относиться к национальным, расовым, конфессиональным различиям;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 критически оценить свои достоинства и недостатки в соответствии с общепринятыми социальными и культурными нормами, наметить пути и выбрать средства их развития или устранения;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 работать в глобальных компьютерных сетях, находить и использовать значимую информацию об историческом развитии и современном функционировании культуры.</w:t>
            </w:r>
          </w:p>
        </w:tc>
        <w:tc>
          <w:tcPr>
            <w:tcW w:w="1250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4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4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Владеть: - способностью воспринимать межкультурное разнообразие обществ в социально-историческом, этническом и философском контекстах;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способностью использовать многообразие достижений отечественной и мировой культуры в процессе создания медиатекстов и (или) медиапродуктов и (или) коммуникационных продуктов;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навыком панорамного мышления в сфере отечественного и мирового культурного процесса, а также навыком применения средств художественной выразительности в процессе создания медиатекстов и (или) медиапродуктов и (или) коммуникационных продуктов;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способностью применять основные достижения отечественной и мировой культуры, а также средства художественной выразительности в процессе создания текстов рекламы и связей с общественностью и (или) иных коммуникационных продуктов;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представлением об общих чертах развития культуры изучаемого периода;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знаниями национальных черт картины мира;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представлениями об историко-литературном процессе Всеобщей истории;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 сформировавшимся представлением о ценностях культуры в связи со способностью к интеллектуальному, культурному, нравственному и профессиональному саморазвитию и самосовершенствованию;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способностью к достижению культурно значимых целей и критическому переосмыслению накопленного отечественного и зарубежного культурного опыта;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культурой мышления, способностями к обобщению, анализу, восприятию информации, постановке цели и выбору путей ее достижения в соответствии со сформированными представлениями о культурных основах различных стран и народов;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способностью работать в коллективе, руководить людьми и подчиняться в соответствии с устоявшимися культурными ценностями и нормами;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готовностью к восприятию культуры и обычаев других стран и народов, способностью к межкультурным коммуникациям в туристской индустрии;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стремлением к постоянному саморазвитию, повышению своей квалификации и мастерства на основе накопленного и освоенного культурного опыта, способностью к бесконфликтной деятельности в туристской индустрии;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способностью понимать сущность и значение информации об историческом развитии и современном состоянии культуры в развитии современного информационного общества;</w:t>
            </w:r>
          </w:p>
          <w:p>
            <w:pPr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- основными методами, способами и средствами получения, хранения, переработки информации, ее использования при анализе процессов культурной жизни.</w:t>
            </w:r>
          </w:p>
        </w:tc>
        <w:tc>
          <w:tcPr>
            <w:tcW w:w="125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</w:tbl>
    <w:p>
      <w:pPr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autoSpaceDE w:val="0"/>
        <w:autoSpaceDN w:val="0"/>
        <w:adjustRightInd w:val="0"/>
        <w:rPr>
          <w:color w:val="000000"/>
          <w:lang w:bidi="mr-IN"/>
        </w:rPr>
      </w:pPr>
    </w:p>
    <w:p>
      <w:pPr>
        <w:spacing w:line="360" w:lineRule="auto"/>
        <w:rPr>
          <w:color w:val="000000"/>
          <w:lang w:bidi="mr-IN"/>
        </w:rPr>
      </w:pPr>
    </w:p>
    <w:p>
      <w:pPr>
        <w:spacing w:line="360" w:lineRule="auto"/>
        <w:jc w:val="center"/>
        <w:rPr>
          <w:color w:val="000000"/>
          <w:lang w:bidi="mr-IN"/>
        </w:rPr>
      </w:pPr>
    </w:p>
    <w:p>
      <w:pPr>
        <w:spacing w:line="360" w:lineRule="auto"/>
        <w:jc w:val="center"/>
      </w:pPr>
      <w:r>
        <w:t>«Московский государственный институт культуры»</w:t>
      </w:r>
    </w:p>
    <w:p>
      <w:pPr>
        <w:pStyle w:val="15"/>
        <w:jc w:val="center"/>
      </w:pPr>
      <w:r>
        <w:t>Кафедра литературы и лингвистики</w:t>
      </w:r>
    </w:p>
    <w:p>
      <w:pPr>
        <w:autoSpaceDE w:val="0"/>
        <w:autoSpaceDN w:val="0"/>
        <w:adjustRightInd w:val="0"/>
        <w:rPr>
          <w:color w:val="000000"/>
          <w:lang w:bidi="mr-IN"/>
        </w:rPr>
      </w:pPr>
    </w:p>
    <w:p>
      <w:pPr>
        <w:autoSpaceDE w:val="0"/>
        <w:autoSpaceDN w:val="0"/>
        <w:adjustRightInd w:val="0"/>
        <w:rPr>
          <w:color w:val="000000"/>
          <w:lang w:bidi="mr-IN"/>
        </w:rPr>
      </w:pPr>
      <w:r>
        <w:rPr>
          <w:color w:val="000000"/>
          <w:lang w:bidi="mr-IN"/>
        </w:rPr>
        <w:t xml:space="preserve">                   </w:t>
      </w:r>
      <w:r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>
        <w:rPr>
          <w:color w:val="000000"/>
          <w:lang w:bidi="mr-IN"/>
        </w:rPr>
        <w:t xml:space="preserve"> </w:t>
      </w:r>
    </w:p>
    <w:p>
      <w:pPr>
        <w:autoSpaceDE w:val="0"/>
        <w:autoSpaceDN w:val="0"/>
        <w:adjustRightInd w:val="0"/>
        <w:rPr>
          <w:rFonts w:eastAsia="Times New Roman"/>
          <w:b/>
        </w:rPr>
      </w:pPr>
      <w:r>
        <w:rPr>
          <w:rFonts w:eastAsia="Times New Roman"/>
          <w:b/>
        </w:rPr>
        <w:t xml:space="preserve">                    </w:t>
      </w:r>
      <w:bookmarkStart w:id="0" w:name="_Hlk89194545"/>
      <w:r>
        <w:rPr>
          <w:rFonts w:eastAsia="Times New Roman"/>
          <w:b/>
        </w:rPr>
        <w:t xml:space="preserve">          2.1. Задания реконструктивного уровня: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lang w:eastAsia="en-US"/>
        </w:rPr>
        <w:t xml:space="preserve"> </w:t>
      </w:r>
    </w:p>
    <w:bookmarkEnd w:id="0"/>
    <w:p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>
        <w:rPr>
          <w:rFonts w:eastAsia="Times New Roman"/>
          <w:b/>
        </w:rPr>
        <w:t xml:space="preserve">                          </w:t>
      </w:r>
    </w:p>
    <w:p>
      <w:pPr>
        <w:jc w:val="center"/>
        <w:rPr>
          <w:b/>
          <w:bCs/>
        </w:rPr>
      </w:pPr>
      <w:r>
        <w:rPr>
          <w:b/>
          <w:bCs/>
        </w:rPr>
        <w:t>Комплект тестовых заданий</w:t>
      </w:r>
    </w:p>
    <w:p>
      <w:pPr>
        <w:jc w:val="center"/>
        <w:rPr>
          <w:b/>
          <w:bCs/>
        </w:rPr>
      </w:pPr>
    </w:p>
    <w:p>
      <w:pPr>
        <w:tabs>
          <w:tab w:val="left" w:pos="708"/>
        </w:tabs>
        <w:spacing w:before="60"/>
        <w:ind w:left="709" w:hanging="709"/>
        <w:jc w:val="center"/>
        <w:rPr>
          <w:b/>
        </w:rPr>
      </w:pPr>
      <w:r>
        <w:rPr>
          <w:b/>
        </w:rPr>
        <w:t>Тестовые задания (УК 5.1, 5.2, 5.3)</w:t>
      </w:r>
    </w:p>
    <w:tbl>
      <w:tblPr>
        <w:tblStyle w:val="4"/>
        <w:tblW w:w="5300" w:type="pc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numPr>
                <w:ilvl w:val="0"/>
                <w:numId w:val="2"/>
              </w:numPr>
              <w:jc w:val="both"/>
            </w:pPr>
            <w:r>
              <w:t>На каких эстетико-философских основах базировался Классицизм?</w:t>
            </w:r>
          </w:p>
          <w:p>
            <w:pPr>
              <w:pStyle w:val="47"/>
              <w:numPr>
                <w:ilvl w:val="0"/>
                <w:numId w:val="3"/>
              </w:numPr>
              <w:spacing w:line="276" w:lineRule="auto"/>
              <w:contextualSpacing/>
              <w:jc w:val="both"/>
            </w:pPr>
            <w:r>
              <w:t>Разум. Образец. Вкус</w:t>
            </w:r>
          </w:p>
          <w:p>
            <w:pPr>
              <w:pStyle w:val="47"/>
              <w:numPr>
                <w:ilvl w:val="0"/>
                <w:numId w:val="3"/>
              </w:numPr>
              <w:spacing w:line="276" w:lineRule="auto"/>
              <w:contextualSpacing/>
              <w:jc w:val="both"/>
            </w:pPr>
            <w:r>
              <w:t>Чувство. Настроение. Идея личности</w:t>
            </w:r>
          </w:p>
          <w:p>
            <w:pPr>
              <w:pStyle w:val="47"/>
              <w:numPr>
                <w:ilvl w:val="0"/>
                <w:numId w:val="3"/>
              </w:numPr>
              <w:spacing w:line="276" w:lineRule="auto"/>
              <w:contextualSpacing/>
              <w:jc w:val="both"/>
            </w:pPr>
            <w:r>
              <w:t>Бог. Традиция. Этикетность</w:t>
            </w:r>
          </w:p>
          <w:p>
            <w:pPr>
              <w:pStyle w:val="47"/>
              <w:numPr>
                <w:ilvl w:val="0"/>
                <w:numId w:val="3"/>
              </w:numPr>
              <w:spacing w:line="276" w:lineRule="auto"/>
              <w:contextualSpacing/>
              <w:jc w:val="both"/>
            </w:pPr>
            <w:r>
              <w:t xml:space="preserve">Человек. Творец. Вера </w:t>
            </w:r>
          </w:p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47"/>
              <w:numPr>
                <w:ilvl w:val="0"/>
                <w:numId w:val="2"/>
              </w:numPr>
              <w:jc w:val="both"/>
            </w:pPr>
            <w:r>
              <w:t>Перечислите основные темы драмы Барокко</w:t>
            </w:r>
          </w:p>
          <w:p>
            <w:pPr>
              <w:pStyle w:val="47"/>
              <w:numPr>
                <w:ilvl w:val="0"/>
                <w:numId w:val="4"/>
              </w:numPr>
              <w:spacing w:line="276" w:lineRule="auto"/>
              <w:contextualSpacing/>
              <w:jc w:val="both"/>
            </w:pPr>
            <w:r>
              <w:t>любовь, страсть</w:t>
            </w:r>
          </w:p>
          <w:p>
            <w:pPr>
              <w:pStyle w:val="47"/>
              <w:numPr>
                <w:ilvl w:val="0"/>
                <w:numId w:val="4"/>
              </w:numPr>
              <w:spacing w:line="276" w:lineRule="auto"/>
              <w:contextualSpacing/>
              <w:jc w:val="both"/>
            </w:pPr>
            <w:r>
              <w:t>служение идеалам государства</w:t>
            </w:r>
          </w:p>
          <w:p>
            <w:pPr>
              <w:pStyle w:val="47"/>
              <w:numPr>
                <w:ilvl w:val="0"/>
                <w:numId w:val="4"/>
              </w:numPr>
              <w:spacing w:line="276" w:lineRule="auto"/>
              <w:contextualSpacing/>
              <w:jc w:val="both"/>
            </w:pPr>
            <w:r>
              <w:t>сословная рознь</w:t>
            </w:r>
          </w:p>
          <w:p>
            <w:pPr>
              <w:pStyle w:val="47"/>
              <w:numPr>
                <w:ilvl w:val="0"/>
                <w:numId w:val="4"/>
              </w:numPr>
              <w:spacing w:line="276" w:lineRule="auto"/>
              <w:contextualSpacing/>
              <w:jc w:val="both"/>
            </w:pPr>
            <w:r>
              <w:t>человек и его место в мире, судьба, рок</w:t>
            </w:r>
          </w:p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47"/>
              <w:numPr>
                <w:ilvl w:val="0"/>
                <w:numId w:val="2"/>
              </w:numPr>
              <w:jc w:val="both"/>
            </w:pPr>
            <w:r>
              <w:t>Назовите три единства, присущие классицистической драме</w:t>
            </w:r>
          </w:p>
          <w:p>
            <w:pPr>
              <w:pStyle w:val="47"/>
              <w:numPr>
                <w:ilvl w:val="0"/>
                <w:numId w:val="5"/>
              </w:numPr>
              <w:spacing w:line="276" w:lineRule="auto"/>
              <w:contextualSpacing/>
              <w:jc w:val="both"/>
            </w:pPr>
            <w:r>
              <w:t>единство события и факта</w:t>
            </w:r>
          </w:p>
          <w:p>
            <w:pPr>
              <w:pStyle w:val="47"/>
              <w:numPr>
                <w:ilvl w:val="0"/>
                <w:numId w:val="5"/>
              </w:numPr>
              <w:spacing w:line="276" w:lineRule="auto"/>
              <w:contextualSpacing/>
              <w:jc w:val="both"/>
            </w:pPr>
            <w:r>
              <w:t>единство места, действия и времени</w:t>
            </w:r>
          </w:p>
          <w:p>
            <w:pPr>
              <w:pStyle w:val="47"/>
              <w:numPr>
                <w:ilvl w:val="0"/>
                <w:numId w:val="5"/>
              </w:numPr>
              <w:spacing w:line="276" w:lineRule="auto"/>
              <w:contextualSpacing/>
              <w:jc w:val="both"/>
            </w:pPr>
            <w:r>
              <w:t>единство героев и пространства</w:t>
            </w:r>
          </w:p>
          <w:p>
            <w:pPr>
              <w:pStyle w:val="47"/>
              <w:numPr>
                <w:ilvl w:val="0"/>
                <w:numId w:val="5"/>
              </w:numPr>
              <w:spacing w:line="276" w:lineRule="auto"/>
              <w:contextualSpacing/>
              <w:jc w:val="both"/>
            </w:pPr>
            <w:r>
              <w:t>единство пространства и события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47"/>
              <w:ind w:left="0"/>
              <w:jc w:val="both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ind w:firstLine="317"/>
              <w:jc w:val="both"/>
            </w:pPr>
            <w:r>
              <w:t xml:space="preserve">4. Родиной сентиментализма считается </w:t>
            </w:r>
          </w:p>
          <w:p>
            <w:pPr>
              <w:ind w:left="175" w:firstLine="142"/>
              <w:jc w:val="both"/>
            </w:pPr>
            <w:r>
              <w:t>a) Англия</w:t>
            </w:r>
          </w:p>
          <w:p>
            <w:pPr>
              <w:ind w:firstLine="317"/>
              <w:jc w:val="both"/>
            </w:pPr>
            <w:r>
              <w:t xml:space="preserve">b) Франция </w:t>
            </w:r>
          </w:p>
          <w:p>
            <w:pPr>
              <w:ind w:firstLine="317"/>
              <w:jc w:val="both"/>
            </w:pPr>
            <w:r>
              <w:t xml:space="preserve">c) Германия  </w:t>
            </w:r>
          </w:p>
          <w:p>
            <w:pPr>
              <w:ind w:firstLine="175"/>
              <w:jc w:val="both"/>
            </w:pPr>
            <w:r>
              <w:t xml:space="preserve">  d) Италия</w:t>
            </w:r>
          </w:p>
          <w:p>
            <w:pPr>
              <w:pStyle w:val="47"/>
              <w:ind w:left="0"/>
              <w:jc w:val="both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jc w:val="both"/>
            </w:pPr>
            <w:r>
              <w:t xml:space="preserve">    5. К движению «Буря и натиск» принадлежал</w:t>
            </w:r>
          </w:p>
          <w:p>
            <w:pPr>
              <w:jc w:val="both"/>
            </w:pPr>
            <w:r>
              <w:t xml:space="preserve">   a) Вольтер </w:t>
            </w:r>
          </w:p>
          <w:p>
            <w:pPr>
              <w:jc w:val="both"/>
            </w:pPr>
            <w:r>
              <w:t xml:space="preserve">   b) Дидро </w:t>
            </w:r>
          </w:p>
          <w:p>
            <w:pPr>
              <w:jc w:val="both"/>
            </w:pPr>
            <w:r>
              <w:t xml:space="preserve">   c) Лессинг </w:t>
            </w:r>
          </w:p>
          <w:p>
            <w:pPr>
              <w:jc w:val="both"/>
            </w:pPr>
            <w:r>
              <w:t xml:space="preserve">   d)  Гете </w:t>
            </w:r>
          </w:p>
          <w:p>
            <w:pPr>
              <w:pStyle w:val="47"/>
              <w:ind w:left="0"/>
              <w:jc w:val="both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47"/>
              <w:ind w:left="0"/>
              <w:jc w:val="both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jc w:val="both"/>
            </w:pPr>
            <w:r>
              <w:t xml:space="preserve">6. Какая пьеса начинается с разговора Директора Театра, Комика и Поэта? </w:t>
            </w:r>
          </w:p>
          <w:p>
            <w:pPr>
              <w:jc w:val="both"/>
            </w:pPr>
            <w:r>
              <w:t xml:space="preserve">a) «Жизнь есть сон» </w:t>
            </w:r>
          </w:p>
          <w:p>
            <w:pPr>
              <w:jc w:val="both"/>
            </w:pPr>
            <w:r>
              <w:t xml:space="preserve">b) «Женитьба Фигаро» </w:t>
            </w:r>
          </w:p>
          <w:p>
            <w:pPr>
              <w:jc w:val="both"/>
            </w:pPr>
            <w:r>
              <w:t xml:space="preserve">c) «Фауст» </w:t>
            </w:r>
          </w:p>
          <w:p>
            <w:pPr>
              <w:jc w:val="both"/>
            </w:pPr>
            <w:r>
              <w:t>d) «Коварство и любовь»</w:t>
            </w:r>
          </w:p>
          <w:p>
            <w:pPr>
              <w:pStyle w:val="47"/>
              <w:ind w:left="0"/>
              <w:jc w:val="both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jc w:val="both"/>
            </w:pPr>
            <w:r>
              <w:t xml:space="preserve">7. Кто из просветителей дает в своем произведении наиболее критическую оценку концепции «естественного человека»?   </w:t>
            </w:r>
          </w:p>
          <w:p>
            <w:pPr>
              <w:jc w:val="both"/>
            </w:pPr>
            <w:r>
              <w:t>a) Дефо</w:t>
            </w:r>
          </w:p>
          <w:p>
            <w:pPr>
              <w:jc w:val="both"/>
            </w:pPr>
            <w:r>
              <w:t xml:space="preserve"> b) Вольтер </w:t>
            </w:r>
          </w:p>
          <w:p>
            <w:pPr>
              <w:jc w:val="both"/>
            </w:pPr>
            <w:r>
              <w:t xml:space="preserve">c) Руссо </w:t>
            </w:r>
          </w:p>
          <w:p>
            <w:pPr>
              <w:jc w:val="both"/>
            </w:pPr>
            <w:r>
              <w:t>d) Свифт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47"/>
              <w:ind w:left="0"/>
              <w:jc w:val="both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47"/>
              <w:ind w:left="0"/>
              <w:jc w:val="both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</w:pPr>
            <w:r>
              <w:t>Манифест классицизмапринадлежит:</w:t>
            </w:r>
          </w:p>
          <w:p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>
              <w:t>Корнелю</w:t>
            </w:r>
          </w:p>
          <w:p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>
              <w:t>Расину</w:t>
            </w:r>
          </w:p>
          <w:p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>
              <w:t>Кальдерону</w:t>
            </w:r>
          </w:p>
          <w:p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>
              <w:t>Буало</w:t>
            </w:r>
          </w:p>
          <w:p>
            <w:pPr>
              <w:pStyle w:val="47"/>
              <w:ind w:left="0"/>
              <w:jc w:val="both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numPr>
                <w:ilvl w:val="0"/>
                <w:numId w:val="6"/>
              </w:numPr>
            </w:pPr>
            <w:r>
              <w:t>Правила трех единств - это:</w:t>
            </w:r>
          </w:p>
          <w:p>
            <w:pPr>
              <w:numPr>
                <w:ilvl w:val="0"/>
                <w:numId w:val="8"/>
              </w:numPr>
            </w:pPr>
            <w:r>
              <w:t>Момент наивысшего напряжения действия в сюжете произведения</w:t>
            </w:r>
          </w:p>
          <w:p>
            <w:pPr>
              <w:numPr>
                <w:ilvl w:val="0"/>
                <w:numId w:val="8"/>
              </w:numPr>
            </w:pPr>
            <w:r>
              <w:t>Столкновение противоречивых явлений, целей, устремлений героев</w:t>
            </w:r>
          </w:p>
          <w:p>
            <w:pPr>
              <w:numPr>
                <w:ilvl w:val="0"/>
                <w:numId w:val="8"/>
              </w:numPr>
            </w:pPr>
            <w:r>
              <w:t>Выявление связей между персонажами</w:t>
            </w:r>
          </w:p>
          <w:p>
            <w:pPr>
              <w:numPr>
                <w:ilvl w:val="0"/>
                <w:numId w:val="8"/>
              </w:numPr>
            </w:pPr>
            <w:r>
              <w:t>единство времени, места и действия</w:t>
            </w:r>
          </w:p>
          <w:p>
            <w:pPr>
              <w:ind w:left="72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numPr>
                <w:ilvl w:val="0"/>
                <w:numId w:val="6"/>
              </w:numPr>
            </w:pPr>
            <w:r>
              <w:t xml:space="preserve">Мольер разоблачает в "Тартюфе" </w:t>
            </w:r>
          </w:p>
          <w:p>
            <w:pPr>
              <w:numPr>
                <w:ilvl w:val="0"/>
                <w:numId w:val="9"/>
              </w:numPr>
            </w:pPr>
            <w:r>
              <w:t>честолюбие</w:t>
            </w:r>
          </w:p>
          <w:p>
            <w:pPr>
              <w:numPr>
                <w:ilvl w:val="0"/>
                <w:numId w:val="9"/>
              </w:numPr>
            </w:pPr>
            <w:r>
              <w:t>Сентиментализм</w:t>
            </w:r>
          </w:p>
          <w:p>
            <w:pPr>
              <w:numPr>
                <w:ilvl w:val="0"/>
                <w:numId w:val="9"/>
              </w:numPr>
            </w:pPr>
            <w:r>
              <w:t>Романтизм</w:t>
            </w:r>
          </w:p>
          <w:p>
            <w:pPr>
              <w:numPr>
                <w:ilvl w:val="0"/>
                <w:numId w:val="9"/>
              </w:numPr>
            </w:pPr>
            <w:r>
              <w:t>Лицемерие</w:t>
            </w:r>
          </w:p>
          <w:p>
            <w:pPr>
              <w:ind w:left="72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numPr>
                <w:ilvl w:val="0"/>
                <w:numId w:val="6"/>
              </w:numPr>
            </w:pPr>
            <w:r>
              <w:t>Классицистические герои – это</w:t>
            </w:r>
          </w:p>
          <w:p>
            <w:pPr>
              <w:numPr>
                <w:ilvl w:val="0"/>
                <w:numId w:val="10"/>
              </w:numPr>
            </w:pPr>
            <w:r>
              <w:t>возвышенные и благородные натуры</w:t>
            </w:r>
          </w:p>
          <w:p>
            <w:pPr>
              <w:numPr>
                <w:ilvl w:val="0"/>
                <w:numId w:val="10"/>
              </w:numPr>
            </w:pPr>
            <w:r>
              <w:t>герои-злодеи</w:t>
            </w:r>
          </w:p>
          <w:p>
            <w:pPr>
              <w:numPr>
                <w:ilvl w:val="0"/>
                <w:numId w:val="10"/>
              </w:numPr>
            </w:pPr>
            <w:r>
              <w:t>герои-святые</w:t>
            </w:r>
          </w:p>
          <w:p>
            <w:pPr>
              <w:numPr>
                <w:ilvl w:val="0"/>
                <w:numId w:val="10"/>
              </w:numPr>
            </w:pPr>
            <w:r>
              <w:t>антигерои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numPr>
                <w:ilvl w:val="0"/>
                <w:numId w:val="6"/>
              </w:numPr>
              <w:shd w:val="clear" w:color="auto" w:fill="FFFFFF"/>
            </w:pPr>
            <w:r>
              <w:t xml:space="preserve">Основным принципом просветительской эстетики стало утверждение: </w:t>
            </w:r>
          </w:p>
          <w:p>
            <w:pPr>
              <w:numPr>
                <w:ilvl w:val="0"/>
                <w:numId w:val="11"/>
              </w:numPr>
              <w:shd w:val="clear" w:color="auto" w:fill="FFFFFF"/>
            </w:pPr>
            <w:r>
              <w:t>долга</w:t>
            </w:r>
          </w:p>
          <w:p>
            <w:pPr>
              <w:numPr>
                <w:ilvl w:val="0"/>
                <w:numId w:val="11"/>
              </w:numPr>
              <w:shd w:val="clear" w:color="auto" w:fill="FFFFFF"/>
            </w:pPr>
            <w:r>
              <w:t>чувства</w:t>
            </w:r>
          </w:p>
          <w:p>
            <w:pPr>
              <w:numPr>
                <w:ilvl w:val="0"/>
                <w:numId w:val="11"/>
              </w:numPr>
              <w:shd w:val="clear" w:color="auto" w:fill="FFFFFF"/>
            </w:pPr>
            <w:r>
              <w:t>воспитательной роли искусства</w:t>
            </w:r>
          </w:p>
          <w:p>
            <w:pPr>
              <w:numPr>
                <w:ilvl w:val="0"/>
                <w:numId w:val="11"/>
              </w:numPr>
              <w:shd w:val="clear" w:color="auto" w:fill="FFFFFF"/>
            </w:pPr>
            <w:r>
              <w:t>страсти</w:t>
            </w:r>
          </w:p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numPr>
                <w:ilvl w:val="0"/>
                <w:numId w:val="6"/>
              </w:numPr>
              <w:shd w:val="clear" w:color="auto" w:fill="FFFFFF"/>
            </w:pPr>
            <w:r>
              <w:t>Кто был автором философской повести «Кандид»?</w:t>
            </w:r>
          </w:p>
          <w:p>
            <w:pPr>
              <w:shd w:val="clear" w:color="auto" w:fill="FFFFFF"/>
            </w:pPr>
          </w:p>
          <w:p>
            <w:pPr>
              <w:numPr>
                <w:ilvl w:val="0"/>
                <w:numId w:val="12"/>
              </w:numPr>
              <w:shd w:val="clear" w:color="auto" w:fill="FFFFFF"/>
              <w:ind w:left="601" w:hanging="142"/>
            </w:pPr>
            <w:r>
              <w:t>Вольтер</w:t>
            </w:r>
          </w:p>
          <w:p>
            <w:pPr>
              <w:numPr>
                <w:ilvl w:val="0"/>
                <w:numId w:val="12"/>
              </w:numPr>
              <w:shd w:val="clear" w:color="auto" w:fill="FFFFFF"/>
              <w:ind w:left="601" w:hanging="142"/>
            </w:pPr>
            <w:r>
              <w:t>Аристофан</w:t>
            </w:r>
          </w:p>
          <w:p>
            <w:pPr>
              <w:numPr>
                <w:ilvl w:val="0"/>
                <w:numId w:val="12"/>
              </w:numPr>
              <w:shd w:val="clear" w:color="auto" w:fill="FFFFFF"/>
              <w:ind w:left="601" w:hanging="142"/>
            </w:pPr>
            <w:r>
              <w:t>Дефо</w:t>
            </w:r>
          </w:p>
          <w:p>
            <w:pPr>
              <w:numPr>
                <w:ilvl w:val="0"/>
                <w:numId w:val="12"/>
              </w:numPr>
              <w:shd w:val="clear" w:color="auto" w:fill="FFFFFF"/>
              <w:ind w:left="601" w:hanging="142"/>
            </w:pPr>
            <w:r>
              <w:t>Свифт</w:t>
            </w:r>
          </w:p>
          <w:p>
            <w:pPr>
              <w:shd w:val="clear" w:color="auto" w:fill="FFFFFF"/>
              <w:ind w:left="144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numPr>
                <w:ilvl w:val="0"/>
                <w:numId w:val="6"/>
              </w:numPr>
              <w:shd w:val="clear" w:color="auto" w:fill="FFFFFF"/>
            </w:pPr>
            <w:r>
              <w:t>Фауст – мятежная титаническая натура, восстающая против</w:t>
            </w:r>
          </w:p>
          <w:p>
            <w:pPr>
              <w:numPr>
                <w:ilvl w:val="0"/>
                <w:numId w:val="13"/>
              </w:numPr>
              <w:shd w:val="clear" w:color="auto" w:fill="FFFFFF"/>
            </w:pPr>
            <w:r>
              <w:t xml:space="preserve">мертвой схоластической науки </w:t>
            </w:r>
          </w:p>
          <w:p>
            <w:pPr>
              <w:numPr>
                <w:ilvl w:val="0"/>
                <w:numId w:val="13"/>
              </w:numPr>
              <w:shd w:val="clear" w:color="auto" w:fill="FFFFFF"/>
            </w:pPr>
            <w:r>
              <w:t>сильных мира сего</w:t>
            </w:r>
          </w:p>
          <w:p>
            <w:pPr>
              <w:numPr>
                <w:ilvl w:val="0"/>
                <w:numId w:val="13"/>
              </w:numPr>
              <w:shd w:val="clear" w:color="auto" w:fill="FFFFFF"/>
            </w:pPr>
            <w:r>
              <w:t>любви</w:t>
            </w:r>
          </w:p>
          <w:p>
            <w:pPr>
              <w:numPr>
                <w:ilvl w:val="0"/>
                <w:numId w:val="13"/>
              </w:numPr>
              <w:shd w:val="clear" w:color="auto" w:fill="FFFFFF"/>
            </w:pPr>
            <w:r>
              <w:t>дружбы</w:t>
            </w:r>
          </w:p>
          <w:p>
            <w:pPr>
              <w:shd w:val="clear" w:color="auto" w:fill="FFFFFF"/>
              <w:ind w:left="34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numPr>
                <w:ilvl w:val="0"/>
                <w:numId w:val="6"/>
              </w:numPr>
              <w:shd w:val="clear" w:color="auto" w:fill="FFFFFF"/>
            </w:pPr>
            <w:r>
              <w:t>Кто являлся автором драмы «Коварство и Любовь»?</w:t>
            </w:r>
          </w:p>
          <w:p>
            <w:pPr>
              <w:numPr>
                <w:ilvl w:val="0"/>
                <w:numId w:val="14"/>
              </w:numPr>
              <w:shd w:val="clear" w:color="auto" w:fill="FFFFFF"/>
            </w:pPr>
            <w:r>
              <w:t>Гете</w:t>
            </w:r>
          </w:p>
          <w:p>
            <w:pPr>
              <w:numPr>
                <w:ilvl w:val="0"/>
                <w:numId w:val="14"/>
              </w:numPr>
              <w:shd w:val="clear" w:color="auto" w:fill="FFFFFF"/>
            </w:pPr>
            <w:r>
              <w:t>Руссо</w:t>
            </w:r>
          </w:p>
          <w:p>
            <w:pPr>
              <w:numPr>
                <w:ilvl w:val="0"/>
                <w:numId w:val="14"/>
              </w:numPr>
              <w:shd w:val="clear" w:color="auto" w:fill="FFFFFF"/>
            </w:pPr>
            <w:r>
              <w:t>Шиллер</w:t>
            </w:r>
          </w:p>
          <w:p>
            <w:pPr>
              <w:numPr>
                <w:ilvl w:val="0"/>
                <w:numId w:val="14"/>
              </w:numPr>
              <w:shd w:val="clear" w:color="auto" w:fill="FFFFFF"/>
            </w:pPr>
            <w:r>
              <w:t>Мольер</w:t>
            </w:r>
          </w:p>
          <w:p>
            <w:pPr>
              <w:shd w:val="clear" w:color="auto" w:fill="FFFFFF"/>
              <w:ind w:left="72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numPr>
                <w:ilvl w:val="0"/>
                <w:numId w:val="6"/>
              </w:numPr>
              <w:shd w:val="clear" w:color="auto" w:fill="FFFFFF"/>
            </w:pPr>
            <w:r>
              <w:t xml:space="preserve">Кому принадлежит эстетический трактат Лаокоон? </w:t>
            </w:r>
          </w:p>
          <w:p>
            <w:pPr>
              <w:numPr>
                <w:ilvl w:val="0"/>
                <w:numId w:val="15"/>
              </w:numPr>
              <w:shd w:val="clear" w:color="auto" w:fill="FFFFFF"/>
            </w:pPr>
            <w:r>
              <w:t>Руссо</w:t>
            </w:r>
          </w:p>
          <w:p>
            <w:pPr>
              <w:numPr>
                <w:ilvl w:val="0"/>
                <w:numId w:val="15"/>
              </w:numPr>
              <w:shd w:val="clear" w:color="auto" w:fill="FFFFFF"/>
            </w:pPr>
            <w:r>
              <w:t>Вольтеру</w:t>
            </w:r>
          </w:p>
          <w:p>
            <w:pPr>
              <w:numPr>
                <w:ilvl w:val="0"/>
                <w:numId w:val="15"/>
              </w:numPr>
              <w:shd w:val="clear" w:color="auto" w:fill="FFFFFF"/>
            </w:pPr>
            <w:r>
              <w:t>Лессингу</w:t>
            </w:r>
          </w:p>
          <w:p>
            <w:pPr>
              <w:numPr>
                <w:ilvl w:val="0"/>
                <w:numId w:val="15"/>
              </w:numPr>
              <w:shd w:val="clear" w:color="auto" w:fill="FFFFFF"/>
            </w:pPr>
            <w:r>
              <w:t>Гете</w:t>
            </w:r>
          </w:p>
        </w:tc>
      </w:tr>
    </w:tbl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pStyle w:val="43"/>
        <w:rPr>
          <w:rFonts w:ascii="Times New Roman" w:hAnsi="Times New Roman"/>
          <w:lang w:val="en-US"/>
        </w:rPr>
      </w:pPr>
    </w:p>
    <w:p>
      <w:pPr>
        <w:pStyle w:val="43"/>
        <w:rPr>
          <w:rFonts w:ascii="Times New Roman" w:hAnsi="Times New Roman"/>
          <w:lang w:val="en-US"/>
        </w:rPr>
      </w:pPr>
    </w:p>
    <w:p>
      <w:pPr>
        <w:tabs>
          <w:tab w:val="left" w:pos="5242"/>
        </w:tabs>
      </w:pPr>
      <w:r>
        <w:rPr>
          <w:lang w:val="en-US"/>
        </w:rPr>
        <w:t xml:space="preserve"> </w:t>
      </w:r>
      <w:r>
        <w:rPr>
          <w:b/>
          <w:bCs/>
        </w:rPr>
        <w:t>Критерии оценки:</w:t>
      </w:r>
    </w:p>
    <w:p>
      <w:pPr>
        <w:pStyle w:val="15"/>
        <w:rPr>
          <w:b/>
          <w:bCs/>
        </w:rPr>
      </w:pPr>
    </w:p>
    <w:tbl>
      <w:tblPr>
        <w:tblStyle w:val="4"/>
        <w:tblW w:w="10216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137"/>
        <w:gridCol w:w="3118"/>
        <w:gridCol w:w="496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2" w:hRule="atLeast"/>
        </w:trPr>
        <w:tc>
          <w:tcPr>
            <w:tcW w:w="21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Критерии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96" w:hRule="atLeast"/>
        </w:trPr>
        <w:tc>
          <w:tcPr>
            <w:tcW w:w="21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Отлично</w:t>
            </w:r>
          </w:p>
          <w:p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numPr>
                <w:ilvl w:val="0"/>
                <w:numId w:val="16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>
            <w:pPr>
              <w:widowControl w:val="0"/>
              <w:numPr>
                <w:ilvl w:val="0"/>
                <w:numId w:val="16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>
              <w:t>выполнены правильно от 85 до 100 % заданий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atLeast"/>
        </w:trPr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widowControl w:val="0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Хорошо</w:t>
            </w:r>
          </w:p>
          <w:p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both"/>
            </w:pPr>
            <w:r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>
              <w:t>выполнено правильно от 70 до 84 % заданий</w:t>
            </w:r>
          </w:p>
          <w:p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</w:trPr>
        <w:tc>
          <w:tcPr>
            <w:tcW w:w="213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8" w:hRule="atLeast"/>
        </w:trPr>
        <w:tc>
          <w:tcPr>
            <w:tcW w:w="2137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both"/>
            </w:pPr>
            <w:r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>
              <w:t>выполнено правильно от 55 до 69 % заданий</w:t>
            </w:r>
          </w:p>
          <w:p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</w:trPr>
        <w:tc>
          <w:tcPr>
            <w:tcW w:w="213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atLeast"/>
        </w:trPr>
        <w:tc>
          <w:tcPr>
            <w:tcW w:w="2137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both"/>
            </w:pPr>
            <w:r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>
              <w:t>выполнено правильно менее 55 % заданий</w:t>
            </w:r>
          </w:p>
          <w:p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>
      <w:pPr>
        <w:pStyle w:val="15"/>
        <w:spacing w:after="27"/>
        <w:jc w:val="both"/>
      </w:pPr>
      <w:r>
        <w:t xml:space="preserve">                            </w:t>
      </w:r>
    </w:p>
    <w:p>
      <w:pPr>
        <w:pStyle w:val="15"/>
        <w:spacing w:after="27"/>
        <w:jc w:val="both"/>
      </w:pPr>
    </w:p>
    <w:p>
      <w:pPr>
        <w:pStyle w:val="15"/>
        <w:spacing w:after="27"/>
        <w:jc w:val="both"/>
      </w:pPr>
    </w:p>
    <w:p>
      <w:pPr>
        <w:pStyle w:val="15"/>
        <w:spacing w:after="27"/>
        <w:jc w:val="both"/>
      </w:pPr>
    </w:p>
    <w:p>
      <w:pPr>
        <w:pStyle w:val="15"/>
        <w:spacing w:after="27"/>
        <w:jc w:val="both"/>
      </w:pPr>
    </w:p>
    <w:p>
      <w:pPr>
        <w:pStyle w:val="15"/>
        <w:spacing w:after="27"/>
        <w:jc w:val="both"/>
      </w:pPr>
      <w:r>
        <w:t xml:space="preserve">                             </w:t>
      </w:r>
    </w:p>
    <w:p>
      <w:pPr>
        <w:pStyle w:val="15"/>
        <w:spacing w:after="27"/>
        <w:jc w:val="both"/>
      </w:pPr>
      <w:r>
        <w:t xml:space="preserve">                                     </w:t>
      </w:r>
    </w:p>
    <w:p>
      <w:pPr>
        <w:pStyle w:val="15"/>
        <w:spacing w:after="27"/>
        <w:jc w:val="both"/>
      </w:pPr>
    </w:p>
    <w:p>
      <w:pPr>
        <w:spacing w:after="160" w:line="259" w:lineRule="auto"/>
        <w:rPr>
          <w:color w:val="000000"/>
          <w:lang w:bidi="mr-IN"/>
        </w:rPr>
      </w:pPr>
      <w:r>
        <w:br w:type="page"/>
      </w:r>
    </w:p>
    <w:p>
      <w:pPr>
        <w:pStyle w:val="15"/>
        <w:spacing w:after="27"/>
        <w:jc w:val="center"/>
      </w:pPr>
      <w:r>
        <w:t>«Московский государственный институт культуры»</w:t>
      </w:r>
    </w:p>
    <w:p>
      <w:pPr>
        <w:pStyle w:val="15"/>
        <w:jc w:val="center"/>
      </w:pPr>
      <w:r>
        <w:t>Кафедра литературы и лингвистики</w:t>
      </w:r>
    </w:p>
    <w:p>
      <w:pPr>
        <w:jc w:val="both"/>
        <w:rPr>
          <w:b/>
        </w:rPr>
      </w:pPr>
      <w:r>
        <w:rPr>
          <w:b/>
        </w:rPr>
        <w:t xml:space="preserve">            </w:t>
      </w:r>
    </w:p>
    <w:p>
      <w:pPr>
        <w:jc w:val="both"/>
        <w:rPr>
          <w:b/>
          <w:bCs/>
        </w:rPr>
      </w:pPr>
      <w:r>
        <w:rPr>
          <w:b/>
        </w:rPr>
        <w:t xml:space="preserve">                                   2.2. Задания реконструктивного уровня:</w:t>
      </w:r>
      <w:r>
        <w:t xml:space="preserve"> </w:t>
      </w:r>
      <w:r>
        <w:rPr>
          <w:b/>
        </w:rPr>
        <w:t xml:space="preserve"> </w:t>
      </w:r>
    </w:p>
    <w:p>
      <w:pPr>
        <w:spacing w:line="360" w:lineRule="auto"/>
        <w:rPr>
          <w:b/>
          <w:color w:val="000000"/>
          <w:spacing w:val="-10"/>
        </w:rPr>
      </w:pPr>
      <w:r>
        <w:t xml:space="preserve">                            </w:t>
      </w:r>
      <w:r>
        <w:rPr>
          <w:b/>
          <w:color w:val="000000"/>
          <w:spacing w:val="-10"/>
        </w:rPr>
        <w:t xml:space="preserve">                </w:t>
      </w:r>
    </w:p>
    <w:p>
      <w:pPr>
        <w:ind w:left="720"/>
        <w:jc w:val="center"/>
      </w:pPr>
      <w:r>
        <w:rPr>
          <w:b/>
          <w:bCs/>
        </w:rPr>
        <w:t>Вопросы для текущего контроля (УК 5.1, 5.2, 5.3)</w:t>
      </w:r>
    </w:p>
    <w:p>
      <w:pPr>
        <w:numPr>
          <w:ilvl w:val="0"/>
          <w:numId w:val="17"/>
        </w:numPr>
        <w:tabs>
          <w:tab w:val="left" w:pos="708"/>
        </w:tabs>
        <w:spacing w:before="60"/>
        <w:jc w:val="both"/>
        <w:rPr>
          <w:b/>
        </w:rPr>
      </w:pPr>
      <w:r>
        <w:t xml:space="preserve">Антропоморфизм олимпийских богов. </w:t>
      </w:r>
    </w:p>
    <w:p>
      <w:pPr>
        <w:numPr>
          <w:ilvl w:val="0"/>
          <w:numId w:val="17"/>
        </w:numPr>
        <w:tabs>
          <w:tab w:val="left" w:pos="708"/>
        </w:tabs>
        <w:spacing w:before="60"/>
        <w:jc w:val="both"/>
        <w:rPr>
          <w:b/>
        </w:rPr>
      </w:pPr>
      <w:r>
        <w:t xml:space="preserve">Миф в осмыслении учёных XX века. </w:t>
      </w:r>
    </w:p>
    <w:p>
      <w:pPr>
        <w:numPr>
          <w:ilvl w:val="0"/>
          <w:numId w:val="17"/>
        </w:numPr>
        <w:tabs>
          <w:tab w:val="left" w:pos="708"/>
        </w:tabs>
        <w:spacing w:before="60"/>
        <w:jc w:val="both"/>
        <w:rPr>
          <w:b/>
        </w:rPr>
      </w:pPr>
      <w:r>
        <w:t xml:space="preserve">Человек и судьба в гомеровских поэмах. </w:t>
      </w:r>
    </w:p>
    <w:p>
      <w:pPr>
        <w:numPr>
          <w:ilvl w:val="0"/>
          <w:numId w:val="17"/>
        </w:numPr>
        <w:tabs>
          <w:tab w:val="left" w:pos="708"/>
        </w:tabs>
        <w:spacing w:before="60"/>
        <w:jc w:val="both"/>
        <w:rPr>
          <w:b/>
        </w:rPr>
      </w:pPr>
      <w:r>
        <w:t xml:space="preserve">Повествовательное искусство Гомера. </w:t>
      </w:r>
    </w:p>
    <w:p>
      <w:pPr>
        <w:numPr>
          <w:ilvl w:val="0"/>
          <w:numId w:val="17"/>
        </w:numPr>
        <w:tabs>
          <w:tab w:val="left" w:pos="708"/>
        </w:tabs>
        <w:spacing w:before="60"/>
        <w:jc w:val="both"/>
        <w:rPr>
          <w:b/>
        </w:rPr>
      </w:pPr>
      <w:r>
        <w:t xml:space="preserve">Гомер в русской культуре XIX века. </w:t>
      </w:r>
    </w:p>
    <w:p>
      <w:pPr>
        <w:numPr>
          <w:ilvl w:val="0"/>
          <w:numId w:val="17"/>
        </w:numPr>
        <w:tabs>
          <w:tab w:val="left" w:pos="708"/>
        </w:tabs>
        <w:spacing w:before="60"/>
        <w:jc w:val="both"/>
        <w:rPr>
          <w:b/>
        </w:rPr>
      </w:pPr>
      <w:r>
        <w:t xml:space="preserve">Гомер в русской культуре XX века. </w:t>
      </w:r>
    </w:p>
    <w:p>
      <w:pPr>
        <w:numPr>
          <w:ilvl w:val="0"/>
          <w:numId w:val="17"/>
        </w:numPr>
        <w:tabs>
          <w:tab w:val="left" w:pos="708"/>
        </w:tabs>
        <w:spacing w:before="60"/>
        <w:jc w:val="both"/>
        <w:rPr>
          <w:b/>
        </w:rPr>
      </w:pPr>
      <w:r>
        <w:t>Мотивы древнегреческой лирики в русской поэзии первой половины XIX века.</w:t>
      </w:r>
    </w:p>
    <w:p>
      <w:pPr>
        <w:numPr>
          <w:ilvl w:val="0"/>
          <w:numId w:val="17"/>
        </w:numPr>
        <w:tabs>
          <w:tab w:val="left" w:pos="708"/>
        </w:tabs>
        <w:spacing w:before="60"/>
        <w:jc w:val="both"/>
        <w:rPr>
          <w:b/>
        </w:rPr>
      </w:pPr>
      <w:r>
        <w:t xml:space="preserve">Учение Аристотеля о трагедии. </w:t>
      </w:r>
    </w:p>
    <w:p>
      <w:pPr>
        <w:numPr>
          <w:ilvl w:val="0"/>
          <w:numId w:val="17"/>
        </w:numPr>
        <w:tabs>
          <w:tab w:val="left" w:pos="708"/>
        </w:tabs>
        <w:spacing w:before="60"/>
        <w:jc w:val="both"/>
        <w:rPr>
          <w:b/>
        </w:rPr>
      </w:pPr>
      <w:r>
        <w:t xml:space="preserve">Античная трагедия на современной сцене. </w:t>
      </w:r>
    </w:p>
    <w:p>
      <w:pPr>
        <w:numPr>
          <w:ilvl w:val="0"/>
          <w:numId w:val="17"/>
        </w:numPr>
        <w:tabs>
          <w:tab w:val="left" w:pos="708"/>
        </w:tabs>
        <w:spacing w:before="60"/>
        <w:jc w:val="both"/>
        <w:rPr>
          <w:b/>
        </w:rPr>
      </w:pPr>
      <w:r>
        <w:t xml:space="preserve">Традиции Сапфо в лирике Катулла. 21. Трактаты Цицерона об ораторском искусстве. </w:t>
      </w:r>
    </w:p>
    <w:p>
      <w:pPr>
        <w:numPr>
          <w:ilvl w:val="0"/>
          <w:numId w:val="17"/>
        </w:numPr>
        <w:tabs>
          <w:tab w:val="left" w:pos="708"/>
        </w:tabs>
        <w:spacing w:before="60"/>
        <w:jc w:val="both"/>
        <w:rPr>
          <w:b/>
        </w:rPr>
      </w:pPr>
      <w:r>
        <w:t xml:space="preserve">Меценат и его образ в римской поэзии. </w:t>
      </w:r>
    </w:p>
    <w:p>
      <w:pPr>
        <w:numPr>
          <w:ilvl w:val="0"/>
          <w:numId w:val="17"/>
        </w:numPr>
        <w:tabs>
          <w:tab w:val="left" w:pos="708"/>
        </w:tabs>
        <w:spacing w:before="60"/>
        <w:jc w:val="both"/>
        <w:rPr>
          <w:b/>
        </w:rPr>
      </w:pPr>
      <w:r>
        <w:t xml:space="preserve">Женские образы в романах О. Бальзака («Евгения Гранде», «Отец Горио», «Тридцатилетняя женщина»). </w:t>
      </w:r>
    </w:p>
    <w:p>
      <w:pPr>
        <w:numPr>
          <w:ilvl w:val="0"/>
          <w:numId w:val="17"/>
        </w:numPr>
        <w:tabs>
          <w:tab w:val="left" w:pos="708"/>
        </w:tabs>
        <w:spacing w:before="60"/>
        <w:jc w:val="both"/>
        <w:rPr>
          <w:b/>
        </w:rPr>
      </w:pPr>
      <w:r>
        <w:t xml:space="preserve">Париж в романах В. Гюго т Ф. Стендаля. </w:t>
      </w:r>
    </w:p>
    <w:p>
      <w:pPr>
        <w:numPr>
          <w:ilvl w:val="0"/>
          <w:numId w:val="17"/>
        </w:numPr>
        <w:tabs>
          <w:tab w:val="left" w:pos="708"/>
        </w:tabs>
        <w:spacing w:before="60"/>
        <w:jc w:val="both"/>
        <w:rPr>
          <w:b/>
        </w:rPr>
      </w:pPr>
      <w:r>
        <w:t xml:space="preserve">Тема войны у Ф. Стендаля и Л. Толстого. </w:t>
      </w:r>
    </w:p>
    <w:p>
      <w:pPr>
        <w:numPr>
          <w:ilvl w:val="0"/>
          <w:numId w:val="17"/>
        </w:numPr>
        <w:tabs>
          <w:tab w:val="left" w:pos="708"/>
        </w:tabs>
        <w:spacing w:before="60"/>
        <w:jc w:val="both"/>
        <w:rPr>
          <w:b/>
        </w:rPr>
      </w:pPr>
      <w:r>
        <w:t xml:space="preserve">Наполеон в изображении Ф. Стендаля и Л. Толстого. </w:t>
      </w:r>
    </w:p>
    <w:p>
      <w:pPr>
        <w:numPr>
          <w:ilvl w:val="0"/>
          <w:numId w:val="17"/>
        </w:numPr>
        <w:tabs>
          <w:tab w:val="left" w:pos="708"/>
        </w:tabs>
        <w:spacing w:before="60"/>
        <w:jc w:val="both"/>
        <w:rPr>
          <w:b/>
        </w:rPr>
      </w:pPr>
      <w:r>
        <w:t>Система символов и сквозных лейтмотивов в романе «Госпожа Бовари» Г. Флобера.</w:t>
      </w:r>
    </w:p>
    <w:p>
      <w:pPr>
        <w:numPr>
          <w:ilvl w:val="0"/>
          <w:numId w:val="17"/>
        </w:numPr>
        <w:tabs>
          <w:tab w:val="left" w:pos="708"/>
        </w:tabs>
        <w:spacing w:before="60"/>
        <w:jc w:val="both"/>
        <w:rPr>
          <w:b/>
        </w:rPr>
      </w:pPr>
      <w:r>
        <w:t xml:space="preserve">Г. Флобер и И. С. Тургенев. </w:t>
      </w:r>
    </w:p>
    <w:p>
      <w:pPr>
        <w:numPr>
          <w:ilvl w:val="0"/>
          <w:numId w:val="17"/>
        </w:numPr>
        <w:tabs>
          <w:tab w:val="left" w:pos="708"/>
        </w:tabs>
        <w:spacing w:before="60"/>
        <w:jc w:val="both"/>
        <w:rPr>
          <w:b/>
        </w:rPr>
      </w:pPr>
      <w:r>
        <w:t xml:space="preserve">В. Набоков о Г. Флобере. </w:t>
      </w:r>
    </w:p>
    <w:p>
      <w:pPr>
        <w:numPr>
          <w:ilvl w:val="0"/>
          <w:numId w:val="17"/>
        </w:numPr>
        <w:tabs>
          <w:tab w:val="left" w:pos="708"/>
        </w:tabs>
        <w:spacing w:before="60"/>
        <w:jc w:val="both"/>
        <w:rPr>
          <w:b/>
        </w:rPr>
      </w:pPr>
      <w:r>
        <w:t xml:space="preserve">Роман «Улисс» Дж. Джойса как «энциклопедия модернистского искусства». </w:t>
      </w:r>
    </w:p>
    <w:p>
      <w:pPr>
        <w:numPr>
          <w:ilvl w:val="0"/>
          <w:numId w:val="17"/>
        </w:numPr>
        <w:tabs>
          <w:tab w:val="left" w:pos="708"/>
        </w:tabs>
        <w:spacing w:before="60"/>
        <w:jc w:val="both"/>
        <w:rPr>
          <w:b/>
        </w:rPr>
      </w:pPr>
      <w:r>
        <w:t>Тема «потерянного поколения» в рассказах Э. Хемингуэя.</w:t>
      </w:r>
    </w:p>
    <w:p>
      <w:pPr>
        <w:spacing w:line="360" w:lineRule="auto"/>
        <w:rPr>
          <w:b/>
          <w:color w:val="000000"/>
          <w:spacing w:val="-10"/>
        </w:rPr>
      </w:pPr>
    </w:p>
    <w:p>
      <w:pPr>
        <w:pStyle w:val="15"/>
        <w:jc w:val="both"/>
      </w:pPr>
    </w:p>
    <w:p>
      <w:pPr>
        <w:spacing w:line="360" w:lineRule="auto"/>
      </w:pPr>
      <w:r>
        <w:t xml:space="preserve">                    </w:t>
      </w:r>
    </w:p>
    <w:p>
      <w:pPr>
        <w:jc w:val="both"/>
      </w:pPr>
      <w:bookmarkStart w:id="1" w:name="_Hlk89197230"/>
      <w:r>
        <w:t xml:space="preserve">                           </w:t>
      </w:r>
    </w:p>
    <w:p>
      <w:pPr>
        <w:jc w:val="both"/>
      </w:pPr>
    </w:p>
    <w:p>
      <w:pPr>
        <w:jc w:val="both"/>
      </w:pPr>
    </w:p>
    <w:p>
      <w:pPr>
        <w:jc w:val="both"/>
      </w:pPr>
      <w:r>
        <w:t xml:space="preserve">                                 </w:t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  <w:r>
        <w:t xml:space="preserve">                                     </w:t>
      </w:r>
    </w:p>
    <w:p>
      <w:pPr>
        <w:spacing w:after="160" w:line="259" w:lineRule="auto"/>
      </w:pPr>
      <w:r>
        <w:br w:type="page"/>
      </w:r>
    </w:p>
    <w:p>
      <w:pPr>
        <w:jc w:val="center"/>
        <w:rPr>
          <w:b/>
          <w:bCs/>
        </w:rPr>
      </w:pPr>
      <w:r>
        <w:t>«Московский государственный институт культуры»</w:t>
      </w:r>
    </w:p>
    <w:p>
      <w:pPr>
        <w:pStyle w:val="15"/>
        <w:jc w:val="center"/>
      </w:pPr>
      <w:bookmarkStart w:id="2" w:name="_Hlk89008406"/>
      <w:r>
        <w:t>Кафедра литературы и лингвистики</w:t>
      </w:r>
    </w:p>
    <w:bookmarkEnd w:id="2"/>
    <w:p>
      <w:pPr>
        <w:pStyle w:val="15"/>
        <w:jc w:val="center"/>
        <w:rPr>
          <w:b/>
        </w:rPr>
      </w:pPr>
    </w:p>
    <w:p>
      <w:pPr>
        <w:pStyle w:val="15"/>
        <w:jc w:val="center"/>
      </w:pPr>
      <w:r>
        <w:rPr>
          <w:b/>
        </w:rPr>
        <w:t>2.3. Задания исследовательского уровня:</w:t>
      </w:r>
      <w:r>
        <w:t xml:space="preserve"> </w:t>
      </w:r>
      <w:r>
        <w:rPr>
          <w:b/>
        </w:rPr>
        <w:t xml:space="preserve"> </w:t>
      </w:r>
    </w:p>
    <w:p>
      <w:pPr>
        <w:pStyle w:val="15"/>
        <w:rPr>
          <w:b/>
          <w:bCs/>
        </w:rPr>
      </w:pPr>
      <w:r>
        <w:rPr>
          <w:b/>
          <w:bCs/>
        </w:rPr>
        <w:t xml:space="preserve">                             </w:t>
      </w:r>
    </w:p>
    <w:p>
      <w:pPr>
        <w:tabs>
          <w:tab w:val="left" w:pos="708"/>
        </w:tabs>
        <w:spacing w:before="60"/>
        <w:ind w:left="720"/>
      </w:pPr>
      <w:r>
        <w:rPr>
          <w:b/>
          <w:bCs/>
        </w:rPr>
        <w:t xml:space="preserve">                                </w:t>
      </w:r>
      <w:r>
        <w:rPr>
          <w:b/>
        </w:rPr>
        <w:t>Темы презентаций (УК 5.1, 5.2, 5.3)</w:t>
      </w:r>
    </w:p>
    <w:p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</w:rPr>
      </w:pPr>
      <w:r>
        <w:t xml:space="preserve">Художественное новаторство Расина в области драматургии. </w:t>
      </w:r>
    </w:p>
    <w:p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</w:rPr>
      </w:pPr>
      <w:r>
        <w:t>Корнель и Расин в истории французского и мирового театра.</w:t>
      </w:r>
    </w:p>
    <w:p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</w:rPr>
      </w:pPr>
      <w:r>
        <w:t xml:space="preserve">Нравственная проблематика и художественное своеобразие комедий Мольера. </w:t>
      </w:r>
    </w:p>
    <w:p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</w:rPr>
      </w:pPr>
      <w:r>
        <w:t>Источники и особенности сюжета эпической поэмы «Потерянный рай».</w:t>
      </w:r>
    </w:p>
    <w:p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</w:rPr>
      </w:pPr>
      <w:r>
        <w:t xml:space="preserve">И. Кант об эпохе Просвещения. </w:t>
      </w:r>
    </w:p>
    <w:p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</w:rPr>
      </w:pPr>
      <w:r>
        <w:t xml:space="preserve">Образ человека Нового времени в романе Д. Дефо «Робинзон Крузо». </w:t>
      </w:r>
    </w:p>
    <w:p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</w:rPr>
      </w:pPr>
      <w:r>
        <w:t>Просветительская драматургия Вольтера.</w:t>
      </w:r>
    </w:p>
    <w:p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</w:rPr>
      </w:pPr>
      <w:r>
        <w:t xml:space="preserve">Стерн как реформатор просветительской прозы. </w:t>
      </w:r>
    </w:p>
    <w:p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</w:rPr>
      </w:pPr>
      <w:r>
        <w:t xml:space="preserve">Лессинг как создатель немецкого национального театра. </w:t>
      </w:r>
    </w:p>
    <w:p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</w:rPr>
      </w:pPr>
      <w:r>
        <w:t xml:space="preserve">«Буря и натиск» в немецкой культуре. </w:t>
      </w:r>
    </w:p>
    <w:p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</w:rPr>
      </w:pPr>
      <w:r>
        <w:t xml:space="preserve">Художественный диалог с Шиллером в творчестве В.А. Жуковского и М.Ю. Лермонтова. </w:t>
      </w:r>
    </w:p>
    <w:p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</w:rPr>
      </w:pPr>
      <w:r>
        <w:t xml:space="preserve">«Фауст» Гете в мировой и русской культуре. </w:t>
      </w:r>
    </w:p>
    <w:p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</w:rPr>
      </w:pPr>
      <w:r>
        <w:t>Художественное новаторство лирики Бернса.</w:t>
      </w:r>
    </w:p>
    <w:p>
      <w:pPr>
        <w:pStyle w:val="15"/>
      </w:pPr>
    </w:p>
    <w:p>
      <w:r>
        <w:tab/>
      </w:r>
      <w:r>
        <w:rPr>
          <w:rFonts w:eastAsia="SimSun"/>
          <w:color w:val="000000"/>
          <w:spacing w:val="-9"/>
          <w:lang w:eastAsia="zh-CN"/>
        </w:rPr>
        <w:t xml:space="preserve">                    </w:t>
      </w:r>
    </w:p>
    <w:p>
      <w:pPr>
        <w:tabs>
          <w:tab w:val="left" w:pos="2490"/>
        </w:tabs>
      </w:pPr>
      <w:r>
        <w:rPr>
          <w:b/>
          <w:bCs/>
        </w:rPr>
        <w:t xml:space="preserve">Критерии оценки: </w:t>
      </w:r>
    </w:p>
    <w:tbl>
      <w:tblPr>
        <w:tblStyle w:val="4"/>
        <w:tblW w:w="10216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137"/>
        <w:gridCol w:w="3118"/>
        <w:gridCol w:w="496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2" w:hRule="atLeast"/>
        </w:trPr>
        <w:tc>
          <w:tcPr>
            <w:tcW w:w="21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Критерии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04" w:hRule="atLeast"/>
        </w:trPr>
        <w:tc>
          <w:tcPr>
            <w:tcW w:w="21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Отлично</w:t>
            </w:r>
          </w:p>
          <w:p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numPr>
                <w:ilvl w:val="0"/>
                <w:numId w:val="19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>
            <w:pPr>
              <w:widowControl w:val="0"/>
              <w:numPr>
                <w:ilvl w:val="0"/>
                <w:numId w:val="19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>
            <w:pPr>
              <w:widowControl w:val="0"/>
              <w:numPr>
                <w:ilvl w:val="0"/>
                <w:numId w:val="19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>
              <w:t xml:space="preserve">если тема раскрыта правильно, полно и грамотно. </w:t>
            </w:r>
            <w:r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25" w:hRule="atLeast"/>
        </w:trPr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widowControl w:val="0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Хорошо</w:t>
            </w:r>
          </w:p>
          <w:p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</w:trPr>
        <w:tc>
          <w:tcPr>
            <w:tcW w:w="213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43" w:hRule="atLeast"/>
        </w:trPr>
        <w:tc>
          <w:tcPr>
            <w:tcW w:w="2137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</w:trPr>
        <w:tc>
          <w:tcPr>
            <w:tcW w:w="213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atLeast"/>
        </w:trPr>
        <w:tc>
          <w:tcPr>
            <w:tcW w:w="2137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both"/>
            </w:pPr>
            <w:r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ошибки. Выступающий не владеет навыками публичной речи и устного изложения материала, дискурсивной компетенцией. </w:t>
            </w:r>
          </w:p>
          <w:p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>
      <w:pPr>
        <w:spacing w:line="360" w:lineRule="auto"/>
        <w:jc w:val="center"/>
      </w:pPr>
      <w:r>
        <w:rPr>
          <w:color w:val="000000"/>
          <w:lang w:bidi="mr-IN"/>
        </w:rPr>
        <w:br w:type="page"/>
      </w:r>
      <w:r>
        <w:t xml:space="preserve"> «Московский государственный институт культуры»</w:t>
      </w:r>
    </w:p>
    <w:p>
      <w:pPr>
        <w:pStyle w:val="15"/>
        <w:jc w:val="center"/>
      </w:pPr>
      <w:r>
        <w:t>Кафедра литературы и лингвистики</w:t>
      </w:r>
    </w:p>
    <w:bookmarkEnd w:id="1"/>
    <w:p>
      <w:pPr>
        <w:pStyle w:val="15"/>
        <w:jc w:val="center"/>
      </w:pPr>
    </w:p>
    <w:p>
      <w:pPr>
        <w:jc w:val="center"/>
        <w:rPr>
          <w:b/>
        </w:rPr>
      </w:pPr>
      <w:r>
        <w:rPr>
          <w:b/>
        </w:rPr>
        <w:t>2.4. Задания исследовательского уровня:</w:t>
      </w:r>
    </w:p>
    <w:p>
      <w:pPr>
        <w:jc w:val="center"/>
        <w:rPr>
          <w:b/>
          <w:bCs/>
        </w:rPr>
      </w:pPr>
      <w:r>
        <w:rPr>
          <w:b/>
        </w:rPr>
        <w:t>Промежуточная аттестация (УК 5.1, 5.2, 5.3)</w:t>
      </w:r>
    </w:p>
    <w:p>
      <w:pPr>
        <w:pStyle w:val="15"/>
        <w:jc w:val="center"/>
        <w:rPr>
          <w:b/>
          <w:bCs/>
        </w:rPr>
      </w:pPr>
      <w:bookmarkStart w:id="3" w:name="_Hlk89203910"/>
    </w:p>
    <w:p>
      <w:pPr>
        <w:tabs>
          <w:tab w:val="left" w:pos="708"/>
        </w:tabs>
        <w:spacing w:before="60"/>
        <w:ind w:left="709" w:hanging="709"/>
        <w:jc w:val="center"/>
        <w:rPr>
          <w:b/>
        </w:rPr>
      </w:pPr>
    </w:p>
    <w:bookmarkEnd w:id="3"/>
    <w:p>
      <w:pPr>
        <w:tabs>
          <w:tab w:val="left" w:pos="708"/>
        </w:tabs>
        <w:spacing w:before="60"/>
        <w:ind w:left="709" w:hanging="709"/>
        <w:jc w:val="center"/>
        <w:rPr>
          <w:b/>
        </w:rPr>
      </w:pPr>
      <w:bookmarkStart w:id="4" w:name="_Hlk89197427"/>
      <w:r>
        <w:rPr>
          <w:b/>
        </w:rPr>
        <w:t xml:space="preserve">Перечень вопросов к зачету:  </w:t>
      </w:r>
    </w:p>
    <w:p>
      <w:pPr>
        <w:tabs>
          <w:tab w:val="left" w:pos="708"/>
        </w:tabs>
        <w:spacing w:before="60"/>
        <w:ind w:left="709" w:hanging="709"/>
        <w:jc w:val="both"/>
      </w:pP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1.</w:t>
      </w:r>
      <w:r>
        <w:rPr>
          <w:bCs/>
        </w:rPr>
        <w:tab/>
      </w:r>
      <w:r>
        <w:rPr>
          <w:bCs/>
        </w:rPr>
        <w:t>Философские повести Вольтера, их идейно-художественное своеобразие, анализ повести «Кандид, или Оптимизм».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2.</w:t>
      </w:r>
      <w:r>
        <w:rPr>
          <w:bCs/>
        </w:rPr>
        <w:tab/>
      </w:r>
      <w:r>
        <w:rPr>
          <w:bCs/>
        </w:rPr>
        <w:t xml:space="preserve">Дени Дидро, его жизнь, мировоззрение, культурная и литературная деятельность. Дидро – создатель «Энциклопедии». Дидро в России. 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3.</w:t>
      </w:r>
      <w:r>
        <w:rPr>
          <w:bCs/>
        </w:rPr>
        <w:tab/>
      </w:r>
      <w:r>
        <w:rPr>
          <w:bCs/>
        </w:rPr>
        <w:t>Идейно-художественный анализ повести Дидро «Монахиня». Особенности композиции.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4.</w:t>
      </w:r>
      <w:r>
        <w:rPr>
          <w:bCs/>
        </w:rPr>
        <w:tab/>
      </w:r>
      <w:r>
        <w:rPr>
          <w:bCs/>
        </w:rPr>
        <w:t>Творчество Ж.Ж.Руссо - общий обзор, идейно-художественный анализ романов «Новая Элоиза» или «Исповедь» (по выбору).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5.</w:t>
      </w:r>
      <w:r>
        <w:rPr>
          <w:bCs/>
        </w:rPr>
        <w:tab/>
      </w:r>
      <w:r>
        <w:rPr>
          <w:bCs/>
        </w:rPr>
        <w:t>Идейно-художественный анализ «Исповеди» Ж.Ж.Руссо; её место в мировой литературе.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6.</w:t>
      </w:r>
      <w:r>
        <w:rPr>
          <w:bCs/>
        </w:rPr>
        <w:tab/>
      </w:r>
      <w:r>
        <w:rPr>
          <w:bCs/>
        </w:rPr>
        <w:t>Теория «естественного человека» и ее раскрытие в творчестве Ж.Ж.Руссо.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7.</w:t>
      </w:r>
      <w:r>
        <w:rPr>
          <w:bCs/>
        </w:rPr>
        <w:tab/>
      </w:r>
      <w:r>
        <w:rPr>
          <w:bCs/>
        </w:rPr>
        <w:t>Просвещение в Германии - краткая характеристика. Творчество Лессинга. Анализ пьесы «Эмилия Галотти».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8.</w:t>
      </w:r>
      <w:r>
        <w:rPr>
          <w:bCs/>
        </w:rPr>
        <w:tab/>
      </w:r>
      <w:r>
        <w:rPr>
          <w:bCs/>
        </w:rPr>
        <w:t>Первый период жизненного и творческого пути Фр. Шиллера (основные биографические сведения, общая характеристика раннего творчества, идейно-художественный анализ одной из драм «Разбойники» или «Коварство и любовь»).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9.</w:t>
      </w:r>
      <w:r>
        <w:rPr>
          <w:bCs/>
        </w:rPr>
        <w:tab/>
      </w:r>
      <w:r>
        <w:rPr>
          <w:bCs/>
        </w:rPr>
        <w:t>Второй (Веймарский) период жизненного и творческого пути Фр. Шиллера (основные биографические сведения, общая характеристика творчества конца 80-х - периода 90-х гг., идейно-художественный анализ драмы «Вильгельм Телль»).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10.</w:t>
      </w:r>
      <w:r>
        <w:rPr>
          <w:bCs/>
        </w:rPr>
        <w:tab/>
      </w:r>
      <w:r>
        <w:rPr>
          <w:bCs/>
        </w:rPr>
        <w:t>Философские стихотворения и баллады Фр.Шиллера.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11.</w:t>
      </w:r>
      <w:r>
        <w:rPr>
          <w:bCs/>
        </w:rPr>
        <w:tab/>
      </w:r>
      <w:r>
        <w:rPr>
          <w:bCs/>
        </w:rPr>
        <w:t>Первый период жизненного и творческого пути И.В. Гете (основные биографические сведения, общая характеристика раннего творчества, идейно-художественный анализ романа «Страдания молодого Вертера»).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12.</w:t>
      </w:r>
      <w:r>
        <w:rPr>
          <w:bCs/>
        </w:rPr>
        <w:tab/>
      </w:r>
      <w:r>
        <w:rPr>
          <w:bCs/>
        </w:rPr>
        <w:t>«Веймарский» период жизненного и творческого пути И.В. Гете (основные биографические сведения, общая характеристика творчества).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13.</w:t>
      </w:r>
      <w:r>
        <w:rPr>
          <w:bCs/>
        </w:rPr>
        <w:tab/>
      </w:r>
      <w:r>
        <w:rPr>
          <w:bCs/>
        </w:rPr>
        <w:t>Лирика Гете.</w:t>
      </w:r>
    </w:p>
    <w:p>
      <w:r>
        <w:t xml:space="preserve">                          </w:t>
      </w:r>
      <w:r>
        <w:rPr>
          <w:rFonts w:eastAsia="SimSun"/>
          <w:color w:val="000000"/>
          <w:spacing w:val="-9"/>
          <w:lang w:eastAsia="zh-CN"/>
        </w:rPr>
        <w:t xml:space="preserve"> </w:t>
      </w:r>
    </w:p>
    <w:p>
      <w:pPr>
        <w:jc w:val="both"/>
        <w:rPr>
          <w:b/>
          <w:bCs/>
        </w:rPr>
      </w:pPr>
    </w:p>
    <w:p>
      <w:pPr>
        <w:jc w:val="both"/>
        <w:rPr>
          <w:b/>
          <w:bCs/>
        </w:rPr>
      </w:pPr>
    </w:p>
    <w:p>
      <w:pPr>
        <w:jc w:val="both"/>
        <w:rPr>
          <w:b/>
          <w:bCs/>
        </w:rPr>
      </w:pPr>
    </w:p>
    <w:p>
      <w:pPr>
        <w:jc w:val="both"/>
        <w:rPr>
          <w:b/>
          <w:bCs/>
        </w:rPr>
      </w:pPr>
    </w:p>
    <w:p>
      <w:pPr>
        <w:jc w:val="both"/>
        <w:rPr>
          <w:b/>
          <w:bCs/>
        </w:rPr>
      </w:pPr>
    </w:p>
    <w:p>
      <w:pPr>
        <w:jc w:val="both"/>
        <w:rPr>
          <w:b/>
          <w:bCs/>
        </w:rPr>
      </w:pPr>
    </w:p>
    <w:p>
      <w:pPr>
        <w:jc w:val="both"/>
        <w:rPr>
          <w:b/>
          <w:bCs/>
        </w:rPr>
      </w:pPr>
    </w:p>
    <w:p>
      <w:pPr>
        <w:jc w:val="both"/>
        <w:rPr>
          <w:b/>
          <w:bCs/>
        </w:rPr>
      </w:pPr>
    </w:p>
    <w:p>
      <w:pPr>
        <w:jc w:val="both"/>
        <w:rPr>
          <w:b/>
          <w:bCs/>
        </w:rPr>
      </w:pPr>
    </w:p>
    <w:p>
      <w:pPr>
        <w:jc w:val="both"/>
        <w:rPr>
          <w:b/>
          <w:bCs/>
        </w:rPr>
      </w:pPr>
    </w:p>
    <w:p>
      <w:pPr>
        <w:jc w:val="both"/>
        <w:rPr>
          <w:b/>
          <w:bCs/>
        </w:rPr>
      </w:pPr>
    </w:p>
    <w:p>
      <w:pPr>
        <w:jc w:val="both"/>
        <w:rPr>
          <w:b/>
          <w:bCs/>
        </w:rPr>
      </w:pPr>
    </w:p>
    <w:p>
      <w:pPr>
        <w:jc w:val="both"/>
        <w:rPr>
          <w:b/>
          <w:bCs/>
        </w:rPr>
      </w:pPr>
    </w:p>
    <w:p>
      <w:pPr>
        <w:jc w:val="both"/>
        <w:rPr>
          <w:b/>
          <w:bCs/>
        </w:rPr>
      </w:pPr>
    </w:p>
    <w:p>
      <w:pPr>
        <w:jc w:val="both"/>
        <w:rPr>
          <w:b/>
          <w:bCs/>
        </w:rPr>
      </w:pPr>
    </w:p>
    <w:p>
      <w:pPr>
        <w:spacing w:line="360" w:lineRule="auto"/>
        <w:jc w:val="center"/>
      </w:pPr>
      <w:r>
        <w:br w:type="page"/>
      </w:r>
      <w:r>
        <w:t>«Московский государственный институт культуры»</w:t>
      </w:r>
    </w:p>
    <w:p>
      <w:pPr>
        <w:pStyle w:val="15"/>
        <w:jc w:val="center"/>
      </w:pPr>
      <w:r>
        <w:t>Кафедра литературы и лингвистики</w:t>
      </w:r>
    </w:p>
    <w:p>
      <w:pPr>
        <w:pStyle w:val="15"/>
        <w:jc w:val="center"/>
      </w:pPr>
    </w:p>
    <w:p>
      <w:pPr>
        <w:jc w:val="center"/>
        <w:rPr>
          <w:b/>
        </w:rPr>
      </w:pPr>
      <w:r>
        <w:rPr>
          <w:b/>
        </w:rPr>
        <w:t>2.5. Задания исследовательского уровня:</w:t>
      </w:r>
    </w:p>
    <w:p>
      <w:pPr>
        <w:jc w:val="center"/>
        <w:rPr>
          <w:b/>
          <w:bCs/>
        </w:rPr>
      </w:pPr>
      <w:r>
        <w:rPr>
          <w:b/>
        </w:rPr>
        <w:t>Промежуточная аттестация (УК 5.1, 5.2, 5.3)</w:t>
      </w:r>
    </w:p>
    <w:p>
      <w:pPr>
        <w:pStyle w:val="15"/>
        <w:jc w:val="center"/>
        <w:rPr>
          <w:b/>
          <w:bCs/>
        </w:rPr>
      </w:pPr>
    </w:p>
    <w:p>
      <w:pPr>
        <w:tabs>
          <w:tab w:val="left" w:pos="708"/>
        </w:tabs>
        <w:spacing w:before="60"/>
        <w:ind w:left="709" w:hanging="709"/>
        <w:jc w:val="center"/>
        <w:rPr>
          <w:b/>
        </w:rPr>
      </w:pPr>
    </w:p>
    <w:p>
      <w:pPr>
        <w:tabs>
          <w:tab w:val="left" w:pos="708"/>
        </w:tabs>
        <w:spacing w:before="60"/>
        <w:ind w:left="709" w:hanging="709"/>
        <w:jc w:val="center"/>
        <w:rPr>
          <w:b/>
        </w:rPr>
      </w:pPr>
      <w:r>
        <w:rPr>
          <w:b/>
        </w:rPr>
        <w:t xml:space="preserve">Перечень вопросов к зачету с оценкой:  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1.  Охарактеризуйте основные направления в литературе XVII века.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2.  В чем состоит специфика литературных направлений: барокко и классицизм?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3.  Нормативность эстетики классицизма.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4.  Особенности ренессансного реализма в творчестве Лопе де Веги.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5. Концепция жизни человека в религиозно-философской драме Кальдерона «Жизнь есть сон».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6.  Каковы черты барокко в прециозной литературе Франции?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7.  В чем состоит жанровое своеобразие произведения П.Корнеля «Сид»?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8.  Трагедия Расина «Федра» и античный миф.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9. Прециозная литература и ее отражение в комедии Мольера «Смешные жеманницы».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10. Способы создания образа Тартюфа в одноименной комедии Мольера.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11. Особенности жанра комедии-балета в драматургии Мольера.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12.  Специфика басен Лафонтена в русских переводах.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13.  Раскройте черты барокко в поэзии Джона Донна.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14.  Жанровое своеобразие  поэмы  Джона Мильтона «Потерянный рай».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15.  Дайте характеристику основных жанров литературы Просвещения.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16.  Сравнительная жанровая характеристика романов «Робинзон Крузо» Д.Дефо и «Путешествия Гулливера» Дж. Свифта.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17.  Роль Стерна в подготовке психологического романа XIX века.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18.  «Персидские письма» Монтескье, жанровые особенности.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19.  Особенности просветительского классицизма  в трагедии Вольтера «Заира».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20. Проблематика философской повести  Вольтера  «Кандид, или «Оптимизм».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21. Особенности повествования в  произведении  Дидро «Монахиня».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22. Преломление теории «естественного человека» Ж.Ж.Руссо в его книге «Юлия, или Новая Элоиза».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23.  Охарактеризовать эстетические взгляды Лессинга,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24.  Тираноборческая  тема в драме Шиллера «Разбойники».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25   Роль античной мифологии в балладах Шиллера.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26.  Жанровое своеобразие ранней лирики Гете.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27.  Тема любви и природы в романе Гете «Страдания молодого Вертера».</w:t>
      </w:r>
    </w:p>
    <w:p>
      <w:pPr>
        <w:tabs>
          <w:tab w:val="left" w:pos="708"/>
        </w:tabs>
        <w:spacing w:before="60"/>
        <w:ind w:left="709" w:hanging="709"/>
        <w:jc w:val="both"/>
        <w:rPr>
          <w:bCs/>
        </w:rPr>
      </w:pPr>
      <w:r>
        <w:rPr>
          <w:bCs/>
        </w:rPr>
        <w:t>28.  Роль Прологов в трагедии Гете «Фауст».</w:t>
      </w:r>
    </w:p>
    <w:p>
      <w:pPr>
        <w:jc w:val="both"/>
        <w:rPr>
          <w:b/>
          <w:bCs/>
        </w:rPr>
      </w:pPr>
    </w:p>
    <w:p>
      <w:pPr>
        <w:spacing w:after="160" w:line="259" w:lineRule="auto"/>
      </w:pPr>
    </w:p>
    <w:p>
      <w:pPr>
        <w:spacing w:after="160" w:line="259" w:lineRule="auto"/>
      </w:pPr>
      <w:r>
        <w:br w:type="page"/>
      </w:r>
    </w:p>
    <w:p>
      <w:pPr>
        <w:spacing w:line="360" w:lineRule="auto"/>
        <w:jc w:val="center"/>
      </w:pPr>
      <w:r>
        <w:t>«Московский государственный институт культуры»</w:t>
      </w:r>
    </w:p>
    <w:p>
      <w:pPr>
        <w:pStyle w:val="15"/>
        <w:jc w:val="center"/>
      </w:pPr>
      <w:r>
        <w:t>Кафедра литературы и лингвистики</w:t>
      </w:r>
    </w:p>
    <w:p>
      <w:pPr>
        <w:pStyle w:val="15"/>
        <w:jc w:val="center"/>
      </w:pPr>
    </w:p>
    <w:p>
      <w:pPr>
        <w:jc w:val="center"/>
        <w:rPr>
          <w:b/>
        </w:rPr>
      </w:pPr>
      <w:r>
        <w:rPr>
          <w:b/>
        </w:rPr>
        <w:t>2.6. Задания исследовательского уровня:</w:t>
      </w:r>
    </w:p>
    <w:p>
      <w:pPr>
        <w:jc w:val="center"/>
        <w:rPr>
          <w:b/>
          <w:bCs/>
        </w:rPr>
      </w:pPr>
      <w:r>
        <w:rPr>
          <w:b/>
        </w:rPr>
        <w:t>Итоговая аттестация (УК 5.1, 5.2, 5.3)</w:t>
      </w:r>
    </w:p>
    <w:p>
      <w:pPr>
        <w:pStyle w:val="15"/>
        <w:jc w:val="center"/>
        <w:rPr>
          <w:b/>
          <w:bCs/>
        </w:rPr>
      </w:pPr>
    </w:p>
    <w:p>
      <w:pPr>
        <w:tabs>
          <w:tab w:val="left" w:pos="708"/>
        </w:tabs>
        <w:spacing w:before="60"/>
        <w:ind w:left="709" w:hanging="709"/>
        <w:jc w:val="center"/>
        <w:rPr>
          <w:b/>
        </w:rPr>
      </w:pPr>
    </w:p>
    <w:p>
      <w:pPr>
        <w:tabs>
          <w:tab w:val="left" w:pos="708"/>
        </w:tabs>
        <w:spacing w:before="60"/>
        <w:ind w:left="709" w:hanging="709"/>
        <w:jc w:val="center"/>
        <w:rPr>
          <w:b/>
        </w:rPr>
      </w:pPr>
      <w:r>
        <w:rPr>
          <w:b/>
        </w:rPr>
        <w:t>Перечень вопросов к экзамену:</w:t>
      </w:r>
    </w:p>
    <w:p>
      <w:pPr>
        <w:numPr>
          <w:ilvl w:val="0"/>
          <w:numId w:val="20"/>
        </w:numPr>
        <w:suppressAutoHyphens/>
        <w:jc w:val="both"/>
      </w:pPr>
      <w:r>
        <w:t>Историческое значение античной литературы.</w:t>
      </w:r>
    </w:p>
    <w:p>
      <w:pPr>
        <w:numPr>
          <w:ilvl w:val="0"/>
          <w:numId w:val="20"/>
        </w:numPr>
        <w:suppressAutoHyphens/>
        <w:jc w:val="both"/>
      </w:pPr>
      <w:r>
        <w:t>Гомер как создатель древнегреческого героического эпоса. «Илиада» и «Одиссея» Гомера.</w:t>
      </w:r>
    </w:p>
    <w:p>
      <w:pPr>
        <w:numPr>
          <w:ilvl w:val="0"/>
          <w:numId w:val="20"/>
        </w:numPr>
        <w:suppressAutoHyphens/>
        <w:jc w:val="both"/>
      </w:pPr>
      <w:r>
        <w:t>Происхождение и структура аттической трагедии.</w:t>
      </w:r>
    </w:p>
    <w:p>
      <w:pPr>
        <w:numPr>
          <w:ilvl w:val="0"/>
          <w:numId w:val="20"/>
        </w:numPr>
        <w:suppressAutoHyphens/>
        <w:jc w:val="both"/>
      </w:pPr>
      <w:r>
        <w:t>Древнегреческая лирика (Сапфо, Алкей, Анакреонт и др.).</w:t>
      </w:r>
    </w:p>
    <w:p>
      <w:pPr>
        <w:numPr>
          <w:ilvl w:val="0"/>
          <w:numId w:val="20"/>
        </w:numPr>
        <w:suppressAutoHyphens/>
        <w:jc w:val="both"/>
      </w:pPr>
      <w: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>
      <w:pPr>
        <w:numPr>
          <w:ilvl w:val="0"/>
          <w:numId w:val="20"/>
        </w:numPr>
        <w:suppressAutoHyphens/>
        <w:jc w:val="both"/>
      </w:pPr>
      <w:r>
        <w:t>Софокл – модернизатор трагедии. «Эдип-царь» Софокла.</w:t>
      </w:r>
    </w:p>
    <w:p>
      <w:pPr>
        <w:numPr>
          <w:ilvl w:val="0"/>
          <w:numId w:val="20"/>
        </w:numPr>
        <w:suppressAutoHyphens/>
        <w:jc w:val="both"/>
      </w:pPr>
      <w:r>
        <w:t>Творчество Еврипида. «Медея» и «Ипполит» Еврипида.</w:t>
      </w:r>
    </w:p>
    <w:p>
      <w:pPr>
        <w:numPr>
          <w:ilvl w:val="0"/>
          <w:numId w:val="20"/>
        </w:numPr>
        <w:suppressAutoHyphens/>
        <w:jc w:val="both"/>
      </w:pPr>
      <w:r>
        <w:t xml:space="preserve">Творчество Аристофана. Общая характеристика. </w:t>
      </w:r>
    </w:p>
    <w:p>
      <w:pPr>
        <w:numPr>
          <w:ilvl w:val="0"/>
          <w:numId w:val="20"/>
        </w:numPr>
        <w:suppressAutoHyphens/>
        <w:jc w:val="both"/>
      </w:pPr>
      <w:r>
        <w:t>Историческое значение римской литературы.</w:t>
      </w:r>
    </w:p>
    <w:p>
      <w:pPr>
        <w:numPr>
          <w:ilvl w:val="0"/>
          <w:numId w:val="20"/>
        </w:numPr>
        <w:suppressAutoHyphens/>
        <w:jc w:val="both"/>
      </w:pPr>
      <w:r>
        <w:t>Древнеримская литература III в. до н.э. Римская комедия. Плавт.</w:t>
      </w:r>
    </w:p>
    <w:p>
      <w:pPr>
        <w:numPr>
          <w:ilvl w:val="0"/>
          <w:numId w:val="20"/>
        </w:numPr>
        <w:suppressAutoHyphens/>
        <w:jc w:val="both"/>
      </w:pPr>
      <w:r>
        <w:t>Древнеримская литература II – I вв. до н.э. Творчество Вергилия.</w:t>
      </w:r>
    </w:p>
    <w:p>
      <w:pPr>
        <w:numPr>
          <w:ilvl w:val="0"/>
          <w:numId w:val="20"/>
        </w:numPr>
        <w:suppressAutoHyphens/>
        <w:jc w:val="both"/>
      </w:pPr>
      <w:r>
        <w:t>Творчество Овидия. «Метаморфозы».</w:t>
      </w:r>
    </w:p>
    <w:p>
      <w:pPr>
        <w:numPr>
          <w:ilvl w:val="0"/>
          <w:numId w:val="20"/>
        </w:numPr>
        <w:suppressAutoHyphens/>
        <w:jc w:val="both"/>
      </w:pPr>
      <w:r>
        <w:t>Оды Горация.</w:t>
      </w:r>
    </w:p>
    <w:p>
      <w:pPr>
        <w:numPr>
          <w:ilvl w:val="0"/>
          <w:numId w:val="20"/>
        </w:numPr>
        <w:suppressAutoHyphens/>
        <w:jc w:val="both"/>
      </w:pPr>
      <w:r>
        <w:t xml:space="preserve">Особенности художественного развития литературы Средних веков. </w:t>
      </w:r>
    </w:p>
    <w:p>
      <w:pPr>
        <w:numPr>
          <w:ilvl w:val="0"/>
          <w:numId w:val="20"/>
        </w:numPr>
        <w:suppressAutoHyphens/>
        <w:jc w:val="both"/>
      </w:pPr>
      <w:r>
        <w:fldChar w:fldCharType="begin"/>
      </w:r>
      <w:r>
        <w:instrText xml:space="preserve"> HYPERLINK "http://www.konspektov.net/question/1827058" </w:instrText>
      </w:r>
      <w:r>
        <w:fldChar w:fldCharType="separate"/>
      </w:r>
      <w:r>
        <w:t>«Песнь о Роланде» как вершина средневекового французского эпоса. Основные темы, сюжет и конфликт. </w:t>
      </w:r>
      <w:r>
        <w:fldChar w:fldCharType="end"/>
      </w:r>
    </w:p>
    <w:p>
      <w:pPr>
        <w:numPr>
          <w:ilvl w:val="0"/>
          <w:numId w:val="20"/>
        </w:numPr>
        <w:suppressAutoHyphens/>
        <w:jc w:val="both"/>
      </w:pPr>
      <w:r>
        <w:fldChar w:fldCharType="begin"/>
      </w:r>
      <w:r>
        <w:instrText xml:space="preserve"> HYPERLINK "http://www.konspektov.net/question/1826056" </w:instrText>
      </w:r>
      <w:r>
        <w:fldChar w:fldCharType="separate"/>
      </w:r>
      <w:r>
        <w:t>«Песнь о моем Сиде» как вершина средневекового испанского героического эпоса: сюжет, композиция, образы, стиль.</w:t>
      </w:r>
      <w:r>
        <w:fldChar w:fldCharType="end"/>
      </w:r>
    </w:p>
    <w:p>
      <w:pPr>
        <w:numPr>
          <w:ilvl w:val="0"/>
          <w:numId w:val="20"/>
        </w:numPr>
        <w:suppressAutoHyphens/>
        <w:jc w:val="both"/>
      </w:pPr>
      <w:r>
        <w:fldChar w:fldCharType="begin"/>
      </w:r>
      <w:r>
        <w:instrText xml:space="preserve"> HYPERLINK "http://www.konspektov.net/question/1823062" </w:instrText>
      </w:r>
      <w:r>
        <w:fldChar w:fldCharType="separate"/>
      </w:r>
      <w:r>
        <w:t>«Песнь о Нибелунгах»: происхождение сюжета, композиция, образы</w:t>
      </w:r>
      <w:r>
        <w:fldChar w:fldCharType="end"/>
      </w:r>
      <w:r>
        <w:t>.</w:t>
      </w:r>
    </w:p>
    <w:p>
      <w:pPr>
        <w:numPr>
          <w:ilvl w:val="0"/>
          <w:numId w:val="20"/>
        </w:numPr>
        <w:suppressAutoHyphens/>
        <w:jc w:val="both"/>
      </w:pPr>
      <w:r>
        <w:rPr>
          <w:color w:val="000000"/>
          <w:shd w:val="clear" w:color="auto" w:fill="FFFFFF"/>
        </w:rPr>
        <w:t> </w:t>
      </w:r>
      <w: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>
      <w:pPr>
        <w:numPr>
          <w:ilvl w:val="0"/>
          <w:numId w:val="20"/>
        </w:numPr>
        <w:suppressAutoHyphens/>
        <w:jc w:val="both"/>
      </w:pPr>
      <w:r>
        <w:rPr>
          <w:color w:val="000000"/>
          <w:shd w:val="clear" w:color="auto" w:fill="FFFFFF"/>
        </w:rPr>
        <w:t> </w:t>
      </w:r>
      <w:r>
        <w:t xml:space="preserve">Поэзия трубадуров, труверов и миннезингеров. </w:t>
      </w:r>
    </w:p>
    <w:p>
      <w:pPr>
        <w:numPr>
          <w:ilvl w:val="0"/>
          <w:numId w:val="20"/>
        </w:numPr>
        <w:suppressAutoHyphens/>
        <w:jc w:val="both"/>
      </w:pPr>
      <w:r>
        <w:fldChar w:fldCharType="begin"/>
      </w:r>
      <w:r>
        <w:instrText xml:space="preserve"> HYPERLINK "http://www.konspektov.net/question/1826057" </w:instrText>
      </w:r>
      <w:r>
        <w:fldChar w:fldCharType="separate"/>
      </w:r>
      <w:r>
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</w:r>
      <w:r>
        <w:fldChar w:fldCharType="end"/>
      </w:r>
    </w:p>
    <w:p>
      <w:pPr>
        <w:numPr>
          <w:ilvl w:val="0"/>
          <w:numId w:val="20"/>
        </w:numPr>
        <w:suppressAutoHyphens/>
        <w:jc w:val="both"/>
      </w:pPr>
      <w:r>
        <w:t>Понятие куртуазности и его воплощение в средневековой литературе.</w:t>
      </w:r>
    </w:p>
    <w:p>
      <w:pPr>
        <w:numPr>
          <w:ilvl w:val="0"/>
          <w:numId w:val="20"/>
        </w:numPr>
        <w:suppressAutoHyphens/>
        <w:jc w:val="both"/>
      </w:pPr>
      <w:r>
        <w:t>Рыцарский роман. Творчество К. де Труа.</w:t>
      </w:r>
    </w:p>
    <w:p>
      <w:pPr>
        <w:numPr>
          <w:ilvl w:val="0"/>
          <w:numId w:val="20"/>
        </w:numPr>
        <w:suppressAutoHyphens/>
        <w:jc w:val="both"/>
      </w:pPr>
      <w:r>
        <w:t>Легенда о Тристане и Изольде в европейской литературе Средних веков.</w:t>
      </w:r>
    </w:p>
    <w:p>
      <w:pPr>
        <w:numPr>
          <w:ilvl w:val="0"/>
          <w:numId w:val="20"/>
        </w:numPr>
        <w:suppressAutoHyphens/>
        <w:jc w:val="both"/>
      </w:pPr>
      <w:r>
        <w:t>Переходный период от средних веков к эпохе Возрождения. Данте Алигьери («Божественная комедия»).</w:t>
      </w:r>
    </w:p>
    <w:p>
      <w:pPr>
        <w:numPr>
          <w:ilvl w:val="0"/>
          <w:numId w:val="20"/>
        </w:numPr>
        <w:suppressAutoHyphens/>
        <w:jc w:val="both"/>
      </w:pPr>
      <w:r>
        <w:t>Новаторство поэтического языка Ф. Петрарка.</w:t>
      </w:r>
    </w:p>
    <w:p>
      <w:pPr>
        <w:numPr>
          <w:ilvl w:val="0"/>
          <w:numId w:val="20"/>
        </w:numPr>
        <w:suppressAutoHyphens/>
        <w:jc w:val="both"/>
      </w:pPr>
      <w:r>
        <w:t>Формальная и содержательная новизна «Декамерона» Дж. Боккаччо.</w:t>
      </w:r>
    </w:p>
    <w:p>
      <w:pPr>
        <w:numPr>
          <w:ilvl w:val="0"/>
          <w:numId w:val="20"/>
        </w:numPr>
        <w:suppressAutoHyphens/>
        <w:jc w:val="both"/>
      </w:pPr>
      <w:r>
        <w:t>Композиционные особенности «Декамерона» Дж. Боккаччо.</w:t>
      </w:r>
    </w:p>
    <w:p>
      <w:pPr>
        <w:numPr>
          <w:ilvl w:val="0"/>
          <w:numId w:val="20"/>
        </w:numPr>
        <w:suppressAutoHyphens/>
        <w:jc w:val="both"/>
      </w:pPr>
      <w:r>
        <w:t>Творчество Ф. Рабле («Гаргантюа и Пантагрюэль»).</w:t>
      </w:r>
    </w:p>
    <w:p>
      <w:pPr>
        <w:numPr>
          <w:ilvl w:val="0"/>
          <w:numId w:val="20"/>
        </w:numPr>
        <w:suppressAutoHyphens/>
        <w:jc w:val="both"/>
      </w:pPr>
      <w:r>
        <w:t>Возрождение в Англии. «Утопия» Т. Мора.</w:t>
      </w:r>
    </w:p>
    <w:p>
      <w:pPr>
        <w:numPr>
          <w:ilvl w:val="0"/>
          <w:numId w:val="20"/>
        </w:numPr>
        <w:suppressAutoHyphens/>
        <w:jc w:val="both"/>
      </w:pPr>
      <w:r>
        <w:t>Возрождение в Испании. Творчество Сервантеса («Дон Кихот»).</w:t>
      </w:r>
    </w:p>
    <w:p>
      <w:pPr>
        <w:numPr>
          <w:ilvl w:val="0"/>
          <w:numId w:val="20"/>
        </w:numPr>
        <w:suppressAutoHyphens/>
        <w:jc w:val="both"/>
      </w:pPr>
      <w:r>
        <w:rPr>
          <w:color w:val="000000"/>
          <w:shd w:val="clear" w:color="auto" w:fill="FFFFFF"/>
        </w:rPr>
        <w:t> </w:t>
      </w:r>
      <w:r>
        <w:t>Творчество Лопе де Вега.</w:t>
      </w:r>
    </w:p>
    <w:p>
      <w:pPr>
        <w:numPr>
          <w:ilvl w:val="0"/>
          <w:numId w:val="20"/>
        </w:numPr>
        <w:suppressAutoHyphens/>
        <w:jc w:val="both"/>
      </w:pPr>
      <w:r>
        <w:t> Основные этапы творчества Шекспира, его жанровое разнообразие.</w:t>
      </w:r>
      <w:r>
        <w:br w:type="textWrapping"/>
      </w:r>
      <w:r>
        <w:t>Трагический конфликт в пьесе Шекспира «Гамлет». </w:t>
      </w:r>
    </w:p>
    <w:p>
      <w:pPr>
        <w:numPr>
          <w:ilvl w:val="0"/>
          <w:numId w:val="20"/>
        </w:numPr>
        <w:suppressAutoHyphens/>
        <w:jc w:val="both"/>
      </w:pPr>
      <w:r>
        <w:t>Сонеты Шекспира</w:t>
      </w:r>
      <w:r>
        <w:fldChar w:fldCharType="begin"/>
      </w:r>
      <w:r>
        <w:instrText xml:space="preserve"> HYPERLINK "http://www.konspektov.net/question/1829061" </w:instrText>
      </w:r>
      <w:r>
        <w:fldChar w:fldCharType="separate"/>
      </w:r>
      <w:r>
        <w:t>: темы и образы. Концепция любви и поэтического творчества, связь сонетов с драматургией Шекспира.</w:t>
      </w:r>
      <w:r>
        <w:fldChar w:fldCharType="end"/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rPr>
          <w:color w:val="000000"/>
        </w:rPr>
        <w:t xml:space="preserve">Барокко как тип культуры и художественная система. 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rPr>
          <w:color w:val="000000"/>
        </w:rPr>
        <w:t>Классицизм как художественная система. Принципы классицистической поэтики («Поэтическое искусство» Н. Буало).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rPr>
          <w:color w:val="000000"/>
        </w:rPr>
        <w:t>Мольер как создатель высокой комедии во Франции. Творческий путь драматурга.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rPr>
          <w:color w:val="000000"/>
        </w:rPr>
        <w:t>Творческая судьба Д. Дефо. Сферы литературной деятельности, основные сочинения Дефо.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rPr>
          <w:color w:val="000000"/>
        </w:rPr>
        <w:t>Творческий путь Дж. Свифта. «Путешествие Гулливера».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rPr>
          <w:color w:val="000000"/>
        </w:rPr>
        <w:t xml:space="preserve">Романтизм как художественный метод и литературное направление. 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rPr>
          <w:color w:val="000000"/>
        </w:rPr>
        <w:t xml:space="preserve">Романтизм в Англии. «Озерная школа». 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t>«Паломничество Чайльд-Гарольда» Байрона как новый тип лирико-эпической поэмы.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t>Тема творческой личности в произведениях Гофмана.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t xml:space="preserve">Гюго – выдающийся представитель французского романтизма. 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t xml:space="preserve">Основные черты реализма как метода и литературного направления. 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t xml:space="preserve">Реализм в Англии. Проблематика романов Ч. Диккенса. 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t>Художественные особенности романа У. Теккерея «Ярмарка тщеславия».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fldChar w:fldCharType="begin"/>
      </w:r>
      <w:r>
        <w:instrText xml:space="preserve"> HYPERLINK "http://www.konspektov.net/question/5245370544160768" </w:instrText>
      </w:r>
      <w:r>
        <w:fldChar w:fldCharType="separate"/>
      </w:r>
      <w:r>
        <w:t>Философские и эстетические взгляды Стендаля и их воплощение в художественном творчестве.</w:t>
      </w:r>
      <w:r>
        <w:fldChar w:fldCharType="end"/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t>«Человеческая комедия» Бальзака. Идейно-художественное своеобразие.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rPr>
          <w:color w:val="000000"/>
        </w:rPr>
        <w:t>Творчество Г. Флобера. Идейно-художественное содержание романа «Мадам Бовари».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t>Французский символизм: генезис и эстетика.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t>Эстетические взгляды О. Уайльда, их воплощение в романе «Портрет Дориана Грея».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t>Б.Шоу «Дом, где разбиваются сердца» как образец интеллектуальной драмы-«дискуссии».</w:t>
      </w:r>
    </w:p>
    <w:p>
      <w:pPr>
        <w:pStyle w:val="11"/>
        <w:numPr>
          <w:ilvl w:val="0"/>
          <w:numId w:val="20"/>
        </w:numPr>
        <w:rPr>
          <w:color w:val="000000"/>
        </w:rPr>
      </w:pPr>
      <w:r>
        <w:t>Проблема творческой личности в новеллах Т. Манна.</w:t>
      </w:r>
    </w:p>
    <w:p>
      <w:pPr>
        <w:jc w:val="both"/>
        <w:rPr>
          <w:b/>
          <w:bCs/>
        </w:rPr>
      </w:pPr>
      <w:r>
        <w:rPr>
          <w:b/>
          <w:bCs/>
        </w:rPr>
        <w:t xml:space="preserve">Критерии оценки: </w:t>
      </w:r>
    </w:p>
    <w:p>
      <w:pPr>
        <w:jc w:val="both"/>
        <w:rPr>
          <w:b/>
          <w:bCs/>
        </w:rPr>
      </w:pPr>
    </w:p>
    <w:tbl>
      <w:tblPr>
        <w:tblStyle w:val="4"/>
        <w:tblW w:w="10216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137"/>
        <w:gridCol w:w="2551"/>
        <w:gridCol w:w="552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2" w:hRule="atLeast"/>
        </w:trPr>
        <w:tc>
          <w:tcPr>
            <w:tcW w:w="21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bookmarkStart w:id="5" w:name="_Hlk89204232"/>
            <w:r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Критерии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3" w:hRule="atLeast"/>
        </w:trPr>
        <w:tc>
          <w:tcPr>
            <w:tcW w:w="21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Отлично</w:t>
            </w:r>
          </w:p>
          <w:p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numPr>
                <w:ilvl w:val="0"/>
                <w:numId w:val="2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ответа на вопросы;</w:t>
            </w:r>
          </w:p>
          <w:p>
            <w:pPr>
              <w:widowControl w:val="0"/>
              <w:numPr>
                <w:ilvl w:val="0"/>
                <w:numId w:val="2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ответа на вопросы;</w:t>
            </w:r>
          </w:p>
          <w:p>
            <w:pPr>
              <w:widowControl w:val="0"/>
              <w:numPr>
                <w:ilvl w:val="0"/>
                <w:numId w:val="21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задания.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ind w:firstLine="709"/>
              <w:jc w:val="both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</w:t>
            </w:r>
            <w:r>
              <w:rPr>
                <w:bCs/>
                <w:i/>
                <w:color w:val="000000" w:themeColor="text1"/>
                <w:spacing w:val="-9"/>
              </w:rPr>
              <w:t xml:space="preserve"> знает </w:t>
            </w:r>
            <w:r>
              <w:rPr>
                <w:bCs/>
                <w:color w:val="000000" w:themeColor="text1"/>
                <w:spacing w:val="-9"/>
              </w:rPr>
              <w:t xml:space="preserve">содержание текста (читал художественный текст),  свободно определяет тему,  идею, проблематику избранного произведения, анализирует композиционно-сюжетный строй произведения,  его образную систему, стиль и язык текста,  имеет представления о литературном процессе, составной частью которого является рассматриваемое произведение, свободно трактует литературный процесс  с позиций </w:t>
            </w:r>
            <w:r>
              <w:rPr>
                <w:color w:val="000000" w:themeColor="text1"/>
              </w:rPr>
              <w:t>межкультурного разнообразия общества в социально-историческом, этическом и философском  контекстах.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43" w:hRule="atLeast"/>
        </w:trPr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widowControl w:val="0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Хорошо</w:t>
            </w:r>
          </w:p>
          <w:p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ind w:firstLine="709"/>
              <w:jc w:val="both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  <w:color w:val="000000" w:themeColor="text1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следующие знания, умения и навыки:</w:t>
            </w:r>
            <w:r>
              <w:rPr>
                <w:bCs/>
                <w:color w:val="000000" w:themeColor="text1"/>
                <w:spacing w:val="-9"/>
              </w:rPr>
              <w:t xml:space="preserve"> знает содержание текста (читал художественный текст),  свободно определяет тему,  идею, проблематику избранного произведения, способен трактовать литературный процесс с позиций </w:t>
            </w:r>
            <w:r>
              <w:rPr>
                <w:color w:val="000000" w:themeColor="text1"/>
              </w:rPr>
              <w:t>межкультурного разнообразия общества в социально-историческом, этическом и философском  контекстах.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</w:trPr>
        <w:tc>
          <w:tcPr>
            <w:tcW w:w="213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255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95" w:hRule="atLeast"/>
        </w:trPr>
        <w:tc>
          <w:tcPr>
            <w:tcW w:w="2137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ind w:firstLine="709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следующие знания, умения и навыки:</w:t>
            </w:r>
            <w:r>
              <w:rPr>
                <w:bCs/>
                <w:color w:val="000000" w:themeColor="text1"/>
                <w:spacing w:val="-9"/>
              </w:rPr>
              <w:t xml:space="preserve"> знает содержание текста (читал художественный текст) и приблизительно может определить тему,  идею, проблематику избранного произведения.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</w:trPr>
        <w:tc>
          <w:tcPr>
            <w:tcW w:w="213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255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atLeast"/>
        </w:trPr>
        <w:tc>
          <w:tcPr>
            <w:tcW w:w="2137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both"/>
              <w:rPr>
                <w:rFonts w:eastAsia="Times New Roman"/>
                <w:shd w:val="clear" w:color="auto" w:fill="FFFFFF"/>
                <w:lang w:bidi="ru-RU"/>
              </w:rPr>
            </w:pPr>
            <w:r>
              <w:rPr>
                <w:bCs/>
                <w:color w:val="000000" w:themeColor="text1"/>
                <w:spacing w:val="-9"/>
              </w:rPr>
              <w:t>ставится, если студент не знает содержания и не может определить тему, идею, проблематику избранного произведения</w:t>
            </w:r>
            <w:r>
              <w:rPr>
                <w:rFonts w:eastAsia="Times New Roman"/>
                <w:shd w:val="clear" w:color="auto" w:fill="FFFFFF"/>
                <w:lang w:bidi="ru-RU"/>
              </w:rPr>
              <w:t xml:space="preserve"> </w:t>
            </w:r>
          </w:p>
        </w:tc>
      </w:tr>
    </w:tbl>
    <w:p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 xml:space="preserve">                                                          </w:t>
      </w:r>
    </w:p>
    <w:p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5"/>
    <w:p>
      <w:pPr>
        <w:spacing w:line="360" w:lineRule="auto"/>
      </w:pPr>
    </w:p>
    <w:bookmarkEnd w:id="4"/>
    <w:p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 xml:space="preserve">                                                          </w:t>
      </w:r>
    </w:p>
    <w:p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p>
      <w:pPr>
        <w:jc w:val="both"/>
      </w:pPr>
      <w:r>
        <w:rPr>
          <w:color w:val="000000"/>
          <w:lang w:bidi="mr-IN"/>
        </w:rPr>
        <w:t xml:space="preserve">Составитель: Гудзова Я.О. </w:t>
      </w:r>
    </w:p>
    <w:p/>
    <w:sectPr>
      <w:footerReference r:id="rId5" w:type="default"/>
      <w:footerReference r:id="rId6" w:type="even"/>
      <w:pgSz w:w="11906" w:h="16838"/>
      <w:pgMar w:top="719" w:right="850" w:bottom="1134" w:left="1200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Liberation Serif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19</w:t>
    </w:r>
    <w:r>
      <w:rPr>
        <w:rStyle w:val="6"/>
      </w:rPr>
      <w:fldChar w:fldCharType="end"/>
    </w:r>
  </w:p>
  <w:p>
    <w:pPr>
      <w:pStyle w:val="1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1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CB27A9"/>
    <w:multiLevelType w:val="multilevel"/>
    <w:tmpl w:val="0ECB27A9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93D1C"/>
    <w:multiLevelType w:val="multilevel"/>
    <w:tmpl w:val="11A93D1C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67E0A"/>
    <w:multiLevelType w:val="multilevel"/>
    <w:tmpl w:val="17A67E0A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F543B"/>
    <w:multiLevelType w:val="multilevel"/>
    <w:tmpl w:val="197F543B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E7FDE"/>
    <w:multiLevelType w:val="multilevel"/>
    <w:tmpl w:val="257E7FDE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27662"/>
    <w:multiLevelType w:val="multilevel"/>
    <w:tmpl w:val="28F27662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6459BD"/>
    <w:multiLevelType w:val="multilevel"/>
    <w:tmpl w:val="2B6459BD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tabs>
          <w:tab w:val="left" w:pos="873"/>
        </w:tabs>
        <w:ind w:left="873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593"/>
        </w:tabs>
        <w:ind w:left="1593" w:hanging="180"/>
      </w:pPr>
    </w:lvl>
    <w:lvl w:ilvl="3" w:tentative="0">
      <w:start w:val="1"/>
      <w:numFmt w:val="decimal"/>
      <w:lvlText w:val="%4."/>
      <w:lvlJc w:val="left"/>
      <w:pPr>
        <w:tabs>
          <w:tab w:val="left" w:pos="2313"/>
        </w:tabs>
        <w:ind w:left="2313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033"/>
        </w:tabs>
        <w:ind w:left="3033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3753"/>
        </w:tabs>
        <w:ind w:left="3753" w:hanging="180"/>
      </w:pPr>
    </w:lvl>
    <w:lvl w:ilvl="6" w:tentative="0">
      <w:start w:val="1"/>
      <w:numFmt w:val="decimal"/>
      <w:lvlText w:val="%7."/>
      <w:lvlJc w:val="left"/>
      <w:pPr>
        <w:tabs>
          <w:tab w:val="left" w:pos="4473"/>
        </w:tabs>
        <w:ind w:left="4473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193"/>
        </w:tabs>
        <w:ind w:left="5193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5913"/>
        </w:tabs>
        <w:ind w:left="5913" w:hanging="180"/>
      </w:pPr>
    </w:lvl>
  </w:abstractNum>
  <w:abstractNum w:abstractNumId="7">
    <w:nsid w:val="34D22D15"/>
    <w:multiLevelType w:val="multilevel"/>
    <w:tmpl w:val="34D22D1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095088"/>
    <w:multiLevelType w:val="multilevel"/>
    <w:tmpl w:val="39095088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720D57"/>
    <w:multiLevelType w:val="multilevel"/>
    <w:tmpl w:val="39720D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>
    <w:nsid w:val="3C98606A"/>
    <w:multiLevelType w:val="multilevel"/>
    <w:tmpl w:val="3C98606A"/>
    <w:lvl w:ilvl="0" w:tentative="0">
      <w:start w:val="1"/>
      <w:numFmt w:val="lowerLetter"/>
      <w:lvlText w:val="%1)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1163288"/>
    <w:multiLevelType w:val="multilevel"/>
    <w:tmpl w:val="41163288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423DAD"/>
    <w:multiLevelType w:val="multilevel"/>
    <w:tmpl w:val="49423DA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7508B"/>
    <w:multiLevelType w:val="multilevel"/>
    <w:tmpl w:val="4D47508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633C5A"/>
    <w:multiLevelType w:val="multilevel"/>
    <w:tmpl w:val="57633C5A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6192576A"/>
    <w:multiLevelType w:val="multilevel"/>
    <w:tmpl w:val="6192576A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07721E"/>
    <w:multiLevelType w:val="multilevel"/>
    <w:tmpl w:val="6907721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844FCB"/>
    <w:multiLevelType w:val="multilevel"/>
    <w:tmpl w:val="73844FCB"/>
    <w:lvl w:ilvl="0" w:tentative="0">
      <w:start w:val="1"/>
      <w:numFmt w:val="decimal"/>
      <w:pStyle w:val="11"/>
      <w:lvlText w:val="%1)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>
    <w:nsid w:val="767D6A71"/>
    <w:multiLevelType w:val="multilevel"/>
    <w:tmpl w:val="767D6A7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1573BE"/>
    <w:multiLevelType w:val="multilevel"/>
    <w:tmpl w:val="791573BE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005543"/>
    <w:multiLevelType w:val="multilevel"/>
    <w:tmpl w:val="7C005543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0"/>
  </w:num>
  <w:num w:numId="4">
    <w:abstractNumId w:val="11"/>
  </w:num>
  <w:num w:numId="5">
    <w:abstractNumId w:val="1"/>
  </w:num>
  <w:num w:numId="6">
    <w:abstractNumId w:val="6"/>
  </w:num>
  <w:num w:numId="7">
    <w:abstractNumId w:val="20"/>
  </w:num>
  <w:num w:numId="8">
    <w:abstractNumId w:val="3"/>
  </w:num>
  <w:num w:numId="9">
    <w:abstractNumId w:val="15"/>
  </w:num>
  <w:num w:numId="10">
    <w:abstractNumId w:val="19"/>
  </w:num>
  <w:num w:numId="11">
    <w:abstractNumId w:val="5"/>
  </w:num>
  <w:num w:numId="12">
    <w:abstractNumId w:val="10"/>
  </w:num>
  <w:num w:numId="13">
    <w:abstractNumId w:val="2"/>
  </w:num>
  <w:num w:numId="14">
    <w:abstractNumId w:val="8"/>
  </w:num>
  <w:num w:numId="15">
    <w:abstractNumId w:val="4"/>
  </w:num>
  <w:num w:numId="16">
    <w:abstractNumId w:val="14"/>
  </w:num>
  <w:num w:numId="17">
    <w:abstractNumId w:val="13"/>
  </w:num>
  <w:num w:numId="18">
    <w:abstractNumId w:val="7"/>
  </w:num>
  <w:num w:numId="19">
    <w:abstractNumId w:val="18"/>
  </w:num>
  <w:num w:numId="20">
    <w:abstractNumId w:val="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325AC"/>
    <w:rsid w:val="0006752C"/>
    <w:rsid w:val="00113F80"/>
    <w:rsid w:val="001755E8"/>
    <w:rsid w:val="00263028"/>
    <w:rsid w:val="003A2E91"/>
    <w:rsid w:val="003C3B19"/>
    <w:rsid w:val="00401CDA"/>
    <w:rsid w:val="00404249"/>
    <w:rsid w:val="004112EF"/>
    <w:rsid w:val="00452901"/>
    <w:rsid w:val="005C12E7"/>
    <w:rsid w:val="006C2AB7"/>
    <w:rsid w:val="006F5BC5"/>
    <w:rsid w:val="0070128C"/>
    <w:rsid w:val="007718BE"/>
    <w:rsid w:val="00786DC6"/>
    <w:rsid w:val="007A31B0"/>
    <w:rsid w:val="00844267"/>
    <w:rsid w:val="00845CC8"/>
    <w:rsid w:val="00852A87"/>
    <w:rsid w:val="00874747"/>
    <w:rsid w:val="008963DA"/>
    <w:rsid w:val="008C2D2E"/>
    <w:rsid w:val="00B42F0A"/>
    <w:rsid w:val="00B711C6"/>
    <w:rsid w:val="00C20BA4"/>
    <w:rsid w:val="00C325AC"/>
    <w:rsid w:val="00CD6C92"/>
    <w:rsid w:val="00D35E2C"/>
    <w:rsid w:val="00E44F75"/>
    <w:rsid w:val="00F078D3"/>
    <w:rsid w:val="00F900BC"/>
    <w:rsid w:val="6FFA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0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spacing w:before="240" w:after="60"/>
      <w:outlineLvl w:val="0"/>
    </w:pPr>
    <w:rPr>
      <w:rFonts w:ascii="Arial" w:hAnsi="Arial" w:eastAsia="Times New Roman" w:cs="Arial"/>
      <w:b/>
      <w:bCs/>
      <w:kern w:val="32"/>
      <w:sz w:val="32"/>
      <w:szCs w:val="32"/>
      <w:lang w:val="en-GB" w:eastAsia="en-US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annotation reference"/>
    <w:uiPriority w:val="0"/>
    <w:rPr>
      <w:sz w:val="16"/>
      <w:szCs w:val="16"/>
    </w:rPr>
  </w:style>
  <w:style w:type="character" w:styleId="6">
    <w:name w:val="page number"/>
    <w:uiPriority w:val="0"/>
    <w:rPr>
      <w:rFonts w:cs="Times New Roman"/>
    </w:rPr>
  </w:style>
  <w:style w:type="paragraph" w:styleId="7">
    <w:name w:val="annotation text"/>
    <w:basedOn w:val="1"/>
    <w:link w:val="45"/>
    <w:uiPriority w:val="0"/>
    <w:rPr>
      <w:sz w:val="20"/>
      <w:szCs w:val="20"/>
    </w:rPr>
  </w:style>
  <w:style w:type="paragraph" w:styleId="8">
    <w:name w:val="annotation subject"/>
    <w:basedOn w:val="7"/>
    <w:next w:val="7"/>
    <w:link w:val="46"/>
    <w:uiPriority w:val="0"/>
    <w:rPr>
      <w:b/>
      <w:bCs/>
    </w:rPr>
  </w:style>
  <w:style w:type="paragraph" w:styleId="9">
    <w:name w:val="Body Text"/>
    <w:basedOn w:val="1"/>
    <w:link w:val="41"/>
    <w:uiPriority w:val="0"/>
    <w:pPr>
      <w:spacing w:after="120"/>
    </w:pPr>
  </w:style>
  <w:style w:type="paragraph" w:styleId="10">
    <w:name w:val="footer"/>
    <w:basedOn w:val="1"/>
    <w:link w:val="16"/>
    <w:uiPriority w:val="0"/>
    <w:pPr>
      <w:tabs>
        <w:tab w:val="center" w:pos="4677"/>
        <w:tab w:val="right" w:pos="9355"/>
      </w:tabs>
    </w:pPr>
  </w:style>
  <w:style w:type="paragraph" w:styleId="11">
    <w:name w:val="Normal (Web)"/>
    <w:basedOn w:val="1"/>
    <w:uiPriority w:val="0"/>
    <w:pPr>
      <w:numPr>
        <w:ilvl w:val="0"/>
        <w:numId w:val="1"/>
      </w:numPr>
      <w:spacing w:before="100" w:beforeAutospacing="1" w:after="100" w:afterAutospacing="1"/>
    </w:pPr>
    <w:rPr>
      <w:rFonts w:eastAsia="Times New Roman"/>
    </w:rPr>
  </w:style>
  <w:style w:type="paragraph" w:styleId="12">
    <w:name w:val="Block Text"/>
    <w:basedOn w:val="1"/>
    <w:unhideWhenUsed/>
    <w:uiPriority w:val="0"/>
    <w:pPr>
      <w:tabs>
        <w:tab w:val="left" w:pos="360"/>
      </w:tabs>
      <w:ind w:left="142" w:right="4819"/>
      <w:jc w:val="center"/>
    </w:pPr>
  </w:style>
  <w:style w:type="table" w:styleId="13">
    <w:name w:val="Table Grid"/>
    <w:basedOn w:val="4"/>
    <w:uiPriority w:val="0"/>
    <w:pPr>
      <w:spacing w:after="0" w:line="240" w:lineRule="auto"/>
    </w:pPr>
    <w:rPr>
      <w:rFonts w:ascii="Times New Roman" w:hAnsi="Times New Roman" w:eastAsia="SimSu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Заголовок 1 Знак"/>
    <w:basedOn w:val="3"/>
    <w:link w:val="2"/>
    <w:uiPriority w:val="0"/>
    <w:rPr>
      <w:rFonts w:ascii="Arial" w:hAnsi="Arial" w:eastAsia="Times New Roman" w:cs="Arial"/>
      <w:b/>
      <w:bCs/>
      <w:kern w:val="32"/>
      <w:sz w:val="32"/>
      <w:szCs w:val="32"/>
      <w:lang w:val="en-GB"/>
    </w:rPr>
  </w:style>
  <w:style w:type="paragraph" w:customStyle="1" w:styleId="15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mr-IN"/>
    </w:rPr>
  </w:style>
  <w:style w:type="character" w:customStyle="1" w:styleId="16">
    <w:name w:val="Нижний колонтитул Знак"/>
    <w:basedOn w:val="3"/>
    <w:link w:val="10"/>
    <w:uiPriority w:val="0"/>
    <w:rPr>
      <w:rFonts w:ascii="Times New Roman" w:hAnsi="Times New Roman" w:eastAsia="Calibri" w:cs="Times New Roman"/>
      <w:sz w:val="24"/>
      <w:szCs w:val="24"/>
      <w:lang w:eastAsia="ru-RU"/>
    </w:rPr>
  </w:style>
  <w:style w:type="paragraph" w:customStyle="1" w:styleId="17">
    <w:name w:val="Основной текст с отступом1"/>
    <w:basedOn w:val="1"/>
    <w:link w:val="18"/>
    <w:uiPriority w:val="0"/>
    <w:pPr>
      <w:tabs>
        <w:tab w:val="left" w:pos="360"/>
      </w:tabs>
      <w:ind w:firstLine="567"/>
    </w:pPr>
  </w:style>
  <w:style w:type="character" w:customStyle="1" w:styleId="18">
    <w:name w:val="Body Text Indent Char"/>
    <w:link w:val="17"/>
    <w:qFormat/>
    <w:uiPriority w:val="0"/>
    <w:rPr>
      <w:rFonts w:ascii="Times New Roman" w:hAnsi="Times New Roman" w:eastAsia="Calibri" w:cs="Times New Roman"/>
      <w:sz w:val="24"/>
      <w:szCs w:val="24"/>
      <w:lang w:eastAsia="ru-RU"/>
    </w:rPr>
  </w:style>
  <w:style w:type="paragraph" w:customStyle="1" w:styleId="19">
    <w:name w:val="Абзац списка1"/>
    <w:basedOn w:val="1"/>
    <w:qFormat/>
    <w:uiPriority w:val="0"/>
    <w:pPr>
      <w:spacing w:after="200" w:line="276" w:lineRule="auto"/>
      <w:ind w:left="720"/>
      <w:contextualSpacing/>
    </w:pPr>
    <w:rPr>
      <w:rFonts w:ascii="Calibri" w:hAnsi="Calibri" w:eastAsia="Times New Roman"/>
      <w:sz w:val="22"/>
      <w:szCs w:val="22"/>
      <w:lang w:eastAsia="en-US"/>
    </w:rPr>
  </w:style>
  <w:style w:type="paragraph" w:customStyle="1" w:styleId="20">
    <w:name w:val="Style1"/>
    <w:basedOn w:val="1"/>
    <w:uiPriority w:val="0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21">
    <w:name w:val="Style3"/>
    <w:basedOn w:val="1"/>
    <w:uiPriority w:val="0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22">
    <w:name w:val="Style4"/>
    <w:basedOn w:val="1"/>
    <w:uiPriority w:val="0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Times New Roman"/>
    </w:rPr>
  </w:style>
  <w:style w:type="paragraph" w:customStyle="1" w:styleId="23">
    <w:name w:val="Style5"/>
    <w:basedOn w:val="1"/>
    <w:uiPriority w:val="0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24">
    <w:name w:val="Font Style11"/>
    <w:uiPriority w:val="0"/>
    <w:rPr>
      <w:rFonts w:ascii="Times New Roman" w:hAnsi="Times New Roman" w:cs="Times New Roman"/>
      <w:b/>
      <w:bCs/>
      <w:sz w:val="28"/>
      <w:szCs w:val="28"/>
    </w:rPr>
  </w:style>
  <w:style w:type="paragraph" w:customStyle="1" w:styleId="25">
    <w:name w:val="Style2"/>
    <w:basedOn w:val="1"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/>
    </w:rPr>
  </w:style>
  <w:style w:type="character" w:customStyle="1" w:styleId="26">
    <w:name w:val="Font Style14"/>
    <w:uiPriority w:val="0"/>
    <w:rPr>
      <w:rFonts w:ascii="Arial" w:hAnsi="Arial" w:cs="Arial"/>
      <w:b/>
      <w:bCs/>
      <w:sz w:val="14"/>
      <w:szCs w:val="14"/>
    </w:rPr>
  </w:style>
  <w:style w:type="character" w:customStyle="1" w:styleId="27">
    <w:name w:val="Font Style15"/>
    <w:uiPriority w:val="0"/>
    <w:rPr>
      <w:rFonts w:ascii="Arial" w:hAnsi="Arial" w:cs="Arial"/>
      <w:b/>
      <w:bCs/>
      <w:sz w:val="14"/>
      <w:szCs w:val="14"/>
    </w:rPr>
  </w:style>
  <w:style w:type="paragraph" w:customStyle="1" w:styleId="28">
    <w:name w:val="Style8"/>
    <w:basedOn w:val="1"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/>
    </w:rPr>
  </w:style>
  <w:style w:type="paragraph" w:customStyle="1" w:styleId="29">
    <w:name w:val="Style9"/>
    <w:basedOn w:val="1"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/>
    </w:rPr>
  </w:style>
  <w:style w:type="paragraph" w:customStyle="1" w:styleId="30">
    <w:name w:val="Style11"/>
    <w:basedOn w:val="1"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/>
    </w:rPr>
  </w:style>
  <w:style w:type="paragraph" w:customStyle="1" w:styleId="31">
    <w:name w:val="Style15"/>
    <w:basedOn w:val="1"/>
    <w:uiPriority w:val="0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Arial" w:hAnsi="Arial" w:eastAsia="Times New Roman"/>
    </w:rPr>
  </w:style>
  <w:style w:type="character" w:customStyle="1" w:styleId="32">
    <w:name w:val="Font Style22"/>
    <w:uiPriority w:val="0"/>
    <w:rPr>
      <w:rFonts w:hint="default" w:ascii="Palatino Linotype" w:hAnsi="Palatino Linotype" w:cs="Palatino Linotype"/>
      <w:sz w:val="18"/>
      <w:szCs w:val="18"/>
    </w:rPr>
  </w:style>
  <w:style w:type="character" w:customStyle="1" w:styleId="33">
    <w:name w:val="Font Style19"/>
    <w:uiPriority w:val="0"/>
    <w:rPr>
      <w:rFonts w:hint="default" w:ascii="Arial" w:hAnsi="Arial" w:cs="Arial"/>
      <w:sz w:val="18"/>
      <w:szCs w:val="18"/>
    </w:rPr>
  </w:style>
  <w:style w:type="paragraph" w:customStyle="1" w:styleId="34">
    <w:name w:val="Test heading"/>
    <w:basedOn w:val="1"/>
    <w:uiPriority w:val="0"/>
    <w:rPr>
      <w:rFonts w:ascii="Arial" w:hAnsi="Arial" w:eastAsia="Times New Roman"/>
      <w:b/>
      <w:sz w:val="36"/>
      <w:szCs w:val="20"/>
      <w:lang w:val="en-GB" w:eastAsia="en-GB"/>
    </w:rPr>
  </w:style>
  <w:style w:type="paragraph" w:customStyle="1" w:styleId="35">
    <w:name w:val="Text"/>
    <w:basedOn w:val="9"/>
    <w:uiPriority w:val="0"/>
    <w:pPr>
      <w:spacing w:after="0" w:line="360" w:lineRule="auto"/>
    </w:pPr>
    <w:rPr>
      <w:rFonts w:eastAsia="Times New Roman"/>
      <w:sz w:val="22"/>
      <w:szCs w:val="20"/>
      <w:lang w:val="en-GB" w:eastAsia="en-GB"/>
    </w:rPr>
  </w:style>
  <w:style w:type="paragraph" w:customStyle="1" w:styleId="36">
    <w:name w:val="Rubric"/>
    <w:basedOn w:val="1"/>
    <w:link w:val="37"/>
    <w:uiPriority w:val="0"/>
    <w:pPr>
      <w:spacing w:after="240"/>
    </w:pPr>
    <w:rPr>
      <w:rFonts w:ascii="Arial" w:hAnsi="Arial"/>
      <w:b/>
      <w:sz w:val="22"/>
      <w:lang w:val="en-GB" w:eastAsia="en-GB"/>
    </w:rPr>
  </w:style>
  <w:style w:type="character" w:customStyle="1" w:styleId="37">
    <w:name w:val="Rubric Char"/>
    <w:link w:val="36"/>
    <w:uiPriority w:val="0"/>
    <w:rPr>
      <w:rFonts w:ascii="Arial" w:hAnsi="Arial" w:eastAsia="Calibri" w:cs="Times New Roman"/>
      <w:b/>
      <w:szCs w:val="24"/>
      <w:lang w:val="en-GB" w:eastAsia="en-GB"/>
    </w:rPr>
  </w:style>
  <w:style w:type="paragraph" w:customStyle="1" w:styleId="38">
    <w:name w:val="Section heading"/>
    <w:basedOn w:val="1"/>
    <w:qFormat/>
    <w:uiPriority w:val="0"/>
    <w:pPr>
      <w:spacing w:after="240"/>
    </w:pPr>
    <w:rPr>
      <w:rFonts w:ascii="Arial" w:hAnsi="Arial" w:eastAsia="Times New Roman"/>
      <w:b/>
      <w:sz w:val="28"/>
      <w:lang w:val="en-GB" w:eastAsia="en-GB"/>
    </w:rPr>
  </w:style>
  <w:style w:type="paragraph" w:customStyle="1" w:styleId="39">
    <w:name w:val="Space"/>
    <w:basedOn w:val="35"/>
    <w:qFormat/>
    <w:uiPriority w:val="0"/>
    <w:pPr>
      <w:spacing w:line="240" w:lineRule="auto"/>
    </w:pPr>
    <w:rPr>
      <w:szCs w:val="24"/>
    </w:rPr>
  </w:style>
  <w:style w:type="paragraph" w:customStyle="1" w:styleId="40">
    <w:name w:val="Section heading 2"/>
    <w:basedOn w:val="1"/>
    <w:uiPriority w:val="0"/>
    <w:pPr>
      <w:spacing w:after="240"/>
    </w:pPr>
    <w:rPr>
      <w:rFonts w:ascii="Arial" w:hAnsi="Arial" w:eastAsia="Times New Roman"/>
      <w:b/>
      <w:sz w:val="28"/>
      <w:szCs w:val="20"/>
      <w:lang w:val="en-GB" w:eastAsia="en-US"/>
    </w:rPr>
  </w:style>
  <w:style w:type="character" w:customStyle="1" w:styleId="41">
    <w:name w:val="Основной текст Знак"/>
    <w:basedOn w:val="3"/>
    <w:link w:val="9"/>
    <w:uiPriority w:val="0"/>
    <w:rPr>
      <w:rFonts w:ascii="Times New Roman" w:hAnsi="Times New Roman" w:eastAsia="Calibri" w:cs="Times New Roman"/>
      <w:sz w:val="24"/>
      <w:szCs w:val="24"/>
      <w:lang w:eastAsia="ru-RU"/>
    </w:rPr>
  </w:style>
  <w:style w:type="paragraph" w:customStyle="1" w:styleId="42">
    <w:name w:val="Абзац списка2"/>
    <w:basedOn w:val="1"/>
    <w:uiPriority w:val="0"/>
    <w:pPr>
      <w:spacing w:after="200" w:line="276" w:lineRule="auto"/>
      <w:ind w:left="720"/>
      <w:contextualSpacing/>
    </w:pPr>
    <w:rPr>
      <w:rFonts w:ascii="Calibri" w:hAnsi="Calibri" w:eastAsia="Times New Roman"/>
      <w:sz w:val="22"/>
      <w:szCs w:val="22"/>
      <w:lang w:eastAsia="en-US"/>
    </w:rPr>
  </w:style>
  <w:style w:type="paragraph" w:customStyle="1" w:styleId="43">
    <w:name w:val="Standard"/>
    <w:uiPriority w:val="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SimSun" w:cs="Lucida Sans"/>
      <w:kern w:val="3"/>
      <w:sz w:val="24"/>
      <w:szCs w:val="24"/>
      <w:lang w:val="ru-RU" w:eastAsia="zh-CN" w:bidi="hi-IN"/>
    </w:rPr>
  </w:style>
  <w:style w:type="character" w:customStyle="1" w:styleId="44">
    <w:name w:val="Основной текст3"/>
    <w:uiPriority w:val="0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45">
    <w:name w:val="Текст примечания Знак"/>
    <w:basedOn w:val="3"/>
    <w:link w:val="7"/>
    <w:uiPriority w:val="0"/>
    <w:rPr>
      <w:rFonts w:ascii="Times New Roman" w:hAnsi="Times New Roman" w:eastAsia="Calibri" w:cs="Times New Roman"/>
      <w:sz w:val="20"/>
      <w:szCs w:val="20"/>
      <w:lang w:eastAsia="ru-RU"/>
    </w:rPr>
  </w:style>
  <w:style w:type="character" w:customStyle="1" w:styleId="46">
    <w:name w:val="Тема примечания Знак"/>
    <w:basedOn w:val="45"/>
    <w:link w:val="8"/>
    <w:uiPriority w:val="0"/>
    <w:rPr>
      <w:rFonts w:ascii="Times New Roman" w:hAnsi="Times New Roman" w:eastAsia="Calibri" w:cs="Times New Roman"/>
      <w:b/>
      <w:bCs/>
      <w:sz w:val="20"/>
      <w:szCs w:val="20"/>
      <w:lang w:eastAsia="ru-RU"/>
    </w:rPr>
  </w:style>
  <w:style w:type="paragraph" w:styleId="47">
    <w:name w:val="List Paragraph"/>
    <w:basedOn w:val="1"/>
    <w:qFormat/>
    <w:uiPriority w:val="34"/>
    <w:pPr>
      <w:ind w:left="708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3780</Words>
  <Characters>21549</Characters>
  <Lines>179</Lines>
  <Paragraphs>50</Paragraphs>
  <TotalTime>367</TotalTime>
  <ScaleCrop>false</ScaleCrop>
  <LinksUpToDate>false</LinksUpToDate>
  <CharactersWithSpaces>25279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2021-12-06T19:45:00Z</dcterms:created>
  <dc:creator>Михайлова М.В.</dc:creator>
  <cp:lastModifiedBy>kukushkina_ts</cp:lastModifiedBy>
  <dcterms:modified xsi:type="dcterms:W3CDTF">2023-03-17T07:36:23Z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95CD821E036E43F1B802C31F83B14082</vt:lpwstr>
  </property>
</Properties>
</file>